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FC9F" w14:textId="69923A69" w:rsidR="00E76AE1" w:rsidRDefault="00AE576B">
      <w:pPr>
        <w:spacing w:after="0"/>
        <w:rPr>
          <w:rFonts w:cs="Calibri"/>
          <w:i/>
          <w:color w:val="000000" w:themeColor="text1"/>
          <w:sz w:val="22"/>
          <w:szCs w:val="22"/>
          <w:lang w:val="sl-SI"/>
        </w:rPr>
      </w:pPr>
      <w:r>
        <w:rPr>
          <w:rFonts w:cs="Calibri"/>
          <w:color w:val="000000" w:themeColor="text1"/>
          <w:sz w:val="22"/>
          <w:szCs w:val="22"/>
          <w:lang w:val="sl-SI"/>
        </w:rPr>
        <w:t>Številka: 0132-5</w:t>
      </w:r>
      <w:r w:rsidR="00B4599C">
        <w:rPr>
          <w:rFonts w:cs="Calibri"/>
          <w:color w:val="000000" w:themeColor="text1"/>
          <w:sz w:val="22"/>
          <w:szCs w:val="22"/>
          <w:lang w:val="sl-SI"/>
        </w:rPr>
        <w:t>7</w:t>
      </w:r>
      <w:r>
        <w:rPr>
          <w:rFonts w:cs="Calibri"/>
          <w:color w:val="000000" w:themeColor="text1"/>
          <w:sz w:val="22"/>
          <w:szCs w:val="22"/>
          <w:lang w:val="sl-SI"/>
        </w:rPr>
        <w:t>/2025/</w:t>
      </w:r>
      <w:r w:rsidR="00B4599C">
        <w:rPr>
          <w:rFonts w:cs="Calibri"/>
          <w:color w:val="000000" w:themeColor="text1"/>
          <w:sz w:val="22"/>
          <w:szCs w:val="22"/>
          <w:lang w:val="sl-SI"/>
        </w:rPr>
        <w:t>3</w:t>
      </w:r>
    </w:p>
    <w:p w14:paraId="3D145360" w14:textId="24512A19" w:rsidR="00E76AE1" w:rsidRDefault="00AE576B">
      <w:pPr>
        <w:spacing w:after="0"/>
        <w:jc w:val="both"/>
        <w:rPr>
          <w:rFonts w:cs="Calibri"/>
          <w:color w:val="000000" w:themeColor="text1"/>
          <w:sz w:val="22"/>
          <w:szCs w:val="22"/>
          <w:lang w:val="sl-SI"/>
        </w:rPr>
      </w:pPr>
      <w:r>
        <w:rPr>
          <w:rFonts w:cs="Calibri"/>
          <w:color w:val="000000" w:themeColor="text1"/>
          <w:sz w:val="22"/>
          <w:szCs w:val="22"/>
          <w:lang w:val="sl-SI"/>
        </w:rPr>
        <w:t xml:space="preserve">Ljubljana, </w:t>
      </w:r>
      <w:r w:rsidR="00B4599C">
        <w:rPr>
          <w:rFonts w:cs="Calibri"/>
          <w:color w:val="000000" w:themeColor="text1"/>
          <w:sz w:val="22"/>
          <w:szCs w:val="22"/>
          <w:lang w:val="sl-SI"/>
        </w:rPr>
        <w:t>8</w:t>
      </w:r>
      <w:r>
        <w:rPr>
          <w:rFonts w:cs="Calibri"/>
          <w:color w:val="000000" w:themeColor="text1"/>
          <w:sz w:val="22"/>
          <w:szCs w:val="22"/>
          <w:lang w:val="sl-SI"/>
        </w:rPr>
        <w:t xml:space="preserve">. </w:t>
      </w:r>
      <w:r w:rsidR="00B4599C">
        <w:rPr>
          <w:rFonts w:cs="Calibri"/>
          <w:color w:val="000000" w:themeColor="text1"/>
          <w:sz w:val="22"/>
          <w:szCs w:val="22"/>
          <w:lang w:val="sl-SI"/>
        </w:rPr>
        <w:t>januar</w:t>
      </w:r>
      <w:r>
        <w:rPr>
          <w:rFonts w:cs="Calibri"/>
          <w:color w:val="000000" w:themeColor="text1"/>
          <w:sz w:val="22"/>
          <w:szCs w:val="22"/>
          <w:lang w:val="sl-SI"/>
        </w:rPr>
        <w:t xml:space="preserve"> 2025</w:t>
      </w:r>
    </w:p>
    <w:p w14:paraId="4FCF6E21" w14:textId="77777777" w:rsidR="00E76AE1" w:rsidRDefault="00AE576B">
      <w:pPr>
        <w:pStyle w:val="Naslov"/>
        <w:rPr>
          <w:rFonts w:ascii="Cambria" w:hAnsi="Cambria"/>
          <w:lang w:val="sl-SI"/>
        </w:rPr>
      </w:pPr>
      <w:r>
        <w:rPr>
          <w:rFonts w:ascii="Cambria" w:hAnsi="Cambria"/>
          <w:lang w:val="sl-SI"/>
        </w:rPr>
        <w:t>ZAPISNIK</w:t>
      </w:r>
    </w:p>
    <w:p w14:paraId="63C0C32D" w14:textId="694CD9E5" w:rsidR="00E76AE1" w:rsidRDefault="00AE576B">
      <w:pPr>
        <w:pStyle w:val="Telobesedila"/>
        <w:jc w:val="both"/>
        <w:rPr>
          <w:lang w:val="sl-SI"/>
        </w:rPr>
      </w:pPr>
      <w:r>
        <w:rPr>
          <w:lang w:val="sl-SI"/>
        </w:rPr>
        <w:t>4</w:t>
      </w:r>
      <w:r w:rsidR="00B4599C">
        <w:rPr>
          <w:lang w:val="sl-SI"/>
        </w:rPr>
        <w:t>4</w:t>
      </w:r>
      <w:r>
        <w:rPr>
          <w:lang w:val="sl-SI"/>
        </w:rPr>
        <w:t xml:space="preserve">. redne seje Sveta za radiodifuzijo (v nadaljevanju: Svet), ki je bila v </w:t>
      </w:r>
      <w:r w:rsidR="00B4599C">
        <w:rPr>
          <w:lang w:val="sl-SI"/>
        </w:rPr>
        <w:t>sredo</w:t>
      </w:r>
      <w:r>
        <w:rPr>
          <w:lang w:val="sl-SI"/>
        </w:rPr>
        <w:t xml:space="preserve">, </w:t>
      </w:r>
      <w:r w:rsidR="00B4599C">
        <w:rPr>
          <w:rFonts w:eastAsia="Times New Roman"/>
          <w:lang w:val="sl-SI" w:eastAsia="sl-SI"/>
        </w:rPr>
        <w:t>10</w:t>
      </w:r>
      <w:r>
        <w:rPr>
          <w:rFonts w:eastAsia="Times New Roman"/>
          <w:lang w:val="sl-SI" w:eastAsia="sl-SI"/>
        </w:rPr>
        <w:t xml:space="preserve">. </w:t>
      </w:r>
      <w:r w:rsidR="00B4599C">
        <w:rPr>
          <w:rFonts w:eastAsia="Times New Roman"/>
          <w:lang w:val="sl-SI" w:eastAsia="sl-SI"/>
        </w:rPr>
        <w:t>dec</w:t>
      </w:r>
      <w:r>
        <w:rPr>
          <w:rFonts w:eastAsia="Times New Roman"/>
          <w:lang w:val="sl-SI" w:eastAsia="sl-SI"/>
        </w:rPr>
        <w:t xml:space="preserve">embra 2025, ob 16. uri v </w:t>
      </w:r>
      <w:r w:rsidR="00B4599C">
        <w:rPr>
          <w:rFonts w:eastAsia="Times New Roman"/>
          <w:lang w:val="sl-SI" w:eastAsia="sl-SI"/>
        </w:rPr>
        <w:t xml:space="preserve">Brezovici pri </w:t>
      </w:r>
      <w:r>
        <w:rPr>
          <w:rFonts w:eastAsia="Times New Roman"/>
          <w:lang w:val="sl-SI" w:eastAsia="sl-SI"/>
        </w:rPr>
        <w:t>Ljubljani</w:t>
      </w:r>
    </w:p>
    <w:p w14:paraId="750C715B" w14:textId="705D1741" w:rsidR="00E76AE1" w:rsidRDefault="00AE576B">
      <w:pPr>
        <w:pStyle w:val="Telobesedila"/>
        <w:jc w:val="both"/>
        <w:rPr>
          <w:rFonts w:cstheme="minorHAnsi"/>
          <w:color w:val="000000" w:themeColor="text1"/>
          <w:szCs w:val="22"/>
          <w:lang w:val="sl-SI"/>
        </w:rPr>
      </w:pPr>
      <w:r>
        <w:rPr>
          <w:rFonts w:cstheme="minorHAnsi"/>
          <w:color w:val="000000" w:themeColor="text1"/>
          <w:szCs w:val="22"/>
          <w:lang w:val="sl-SI"/>
        </w:rPr>
        <w:t xml:space="preserve">Prisotni člani Sveta: dr. Jurij Franc Tasič – predsednik, Gorazd Škrabar – namestnik predsednika, Jernej Markič, Igor Vovk, Matevž Vrhovšek, Rok Felicijan Pristovšek, </w:t>
      </w:r>
    </w:p>
    <w:p w14:paraId="7965B25B" w14:textId="2E0D5351" w:rsidR="00E76AE1" w:rsidRDefault="00AE576B">
      <w:pPr>
        <w:pStyle w:val="Telobesedila"/>
        <w:jc w:val="both"/>
        <w:rPr>
          <w:rFonts w:cstheme="minorHAnsi"/>
          <w:color w:val="000000" w:themeColor="text1"/>
          <w:szCs w:val="22"/>
          <w:lang w:val="sl-SI"/>
        </w:rPr>
      </w:pPr>
      <w:r>
        <w:rPr>
          <w:rFonts w:cstheme="minorHAnsi"/>
          <w:color w:val="000000" w:themeColor="text1"/>
          <w:szCs w:val="22"/>
          <w:lang w:val="sl-SI"/>
        </w:rPr>
        <w:t xml:space="preserve">Odsotni člani Sveta: </w:t>
      </w:r>
      <w:r w:rsidR="00A612F9">
        <w:rPr>
          <w:rFonts w:cstheme="minorHAnsi"/>
          <w:color w:val="000000" w:themeColor="text1"/>
          <w:szCs w:val="22"/>
          <w:lang w:val="sl-SI"/>
        </w:rPr>
        <w:t xml:space="preserve">Ljubomir </w:t>
      </w:r>
      <w:proofErr w:type="spellStart"/>
      <w:r w:rsidR="00A612F9">
        <w:rPr>
          <w:rFonts w:cstheme="minorHAnsi"/>
          <w:color w:val="000000" w:themeColor="text1"/>
          <w:szCs w:val="22"/>
          <w:lang w:val="sl-SI"/>
        </w:rPr>
        <w:t>Oberski</w:t>
      </w:r>
      <w:proofErr w:type="spellEnd"/>
    </w:p>
    <w:p w14:paraId="4D784877" w14:textId="11DB0DDB" w:rsidR="00E76AE1" w:rsidRDefault="00AE576B">
      <w:pPr>
        <w:pStyle w:val="Telobesedila"/>
        <w:jc w:val="both"/>
        <w:rPr>
          <w:lang w:val="sl-SI"/>
        </w:rPr>
      </w:pPr>
      <w:r>
        <w:rPr>
          <w:lang w:val="sl-SI"/>
        </w:rPr>
        <w:t xml:space="preserve">Prisotni iz vabljenih organov: </w:t>
      </w:r>
      <w:r w:rsidR="002B426C">
        <w:rPr>
          <w:lang w:val="sl-SI"/>
        </w:rPr>
        <w:t>mag. Marko Mišmaš</w:t>
      </w:r>
      <w:r>
        <w:rPr>
          <w:lang w:val="sl-SI"/>
        </w:rPr>
        <w:t xml:space="preserve"> (</w:t>
      </w:r>
      <w:r w:rsidR="002B426C">
        <w:rPr>
          <w:lang w:val="sl-SI"/>
        </w:rPr>
        <w:t xml:space="preserve">direktor </w:t>
      </w:r>
      <w:r>
        <w:rPr>
          <w:lang w:val="sl-SI"/>
        </w:rPr>
        <w:t xml:space="preserve">AKOS), </w:t>
      </w:r>
      <w:proofErr w:type="spellStart"/>
      <w:r>
        <w:rPr>
          <w:lang w:val="sl-SI"/>
        </w:rPr>
        <w:t>Adem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Skender</w:t>
      </w:r>
      <w:proofErr w:type="spellEnd"/>
      <w:r>
        <w:rPr>
          <w:lang w:val="sl-SI"/>
        </w:rPr>
        <w:t xml:space="preserve"> (MK)</w:t>
      </w:r>
    </w:p>
    <w:p w14:paraId="5CB91459" w14:textId="289601FC" w:rsidR="00E76AE1" w:rsidRDefault="00AE576B">
      <w:pPr>
        <w:pStyle w:val="Telobesedila"/>
        <w:jc w:val="both"/>
        <w:rPr>
          <w:lang w:val="sl-SI"/>
        </w:rPr>
      </w:pPr>
      <w:r>
        <w:rPr>
          <w:lang w:val="sl-SI"/>
        </w:rPr>
        <w:t>Seja se je pričela ob 16.</w:t>
      </w:r>
      <w:r w:rsidR="002B426C">
        <w:rPr>
          <w:lang w:val="sl-SI"/>
        </w:rPr>
        <w:t>45</w:t>
      </w:r>
      <w:r>
        <w:rPr>
          <w:lang w:val="sl-SI"/>
        </w:rPr>
        <w:t xml:space="preserve"> ob navzočnosti petih članov Sveta.</w:t>
      </w:r>
    </w:p>
    <w:p w14:paraId="434E72D3" w14:textId="3D03F28E" w:rsidR="00E76AE1" w:rsidRDefault="00AE576B" w:rsidP="006508A4">
      <w:pPr>
        <w:pStyle w:val="Telobesedila"/>
        <w:jc w:val="both"/>
        <w:rPr>
          <w:lang w:val="sl-SI"/>
        </w:rPr>
      </w:pPr>
      <w:r>
        <w:rPr>
          <w:lang w:val="sl-SI"/>
        </w:rPr>
        <w:t xml:space="preserve">Sejo je vodil predsednik Sveta, dr. Jurij Franc Tasič, ki je uvodoma ugotovil, da je Svet ob prisotnosti </w:t>
      </w:r>
      <w:r w:rsidR="002B426C">
        <w:rPr>
          <w:lang w:val="sl-SI"/>
        </w:rPr>
        <w:t>šestih</w:t>
      </w:r>
      <w:r>
        <w:rPr>
          <w:lang w:val="sl-SI"/>
        </w:rPr>
        <w:t xml:space="preserve"> članov sklepčen.</w:t>
      </w:r>
    </w:p>
    <w:p w14:paraId="3397CFFC" w14:textId="77777777" w:rsidR="00782511" w:rsidRDefault="00782511" w:rsidP="006508A4">
      <w:pPr>
        <w:pStyle w:val="Telobesedila"/>
        <w:jc w:val="both"/>
        <w:rPr>
          <w:lang w:val="sl-SI"/>
        </w:rPr>
      </w:pPr>
    </w:p>
    <w:p w14:paraId="6212CD63" w14:textId="1187D822" w:rsidR="00E76AE1" w:rsidRDefault="00AE576B" w:rsidP="00A13CBE">
      <w:pPr>
        <w:pStyle w:val="Naslov1"/>
        <w:rPr>
          <w:lang w:val="sl-SI"/>
        </w:rPr>
      </w:pPr>
      <w:r>
        <w:rPr>
          <w:lang w:val="sl-SI"/>
        </w:rPr>
        <w:t>K točki 1.: Določitev dnevnega reda 4</w:t>
      </w:r>
      <w:r w:rsidR="00A612F9">
        <w:rPr>
          <w:lang w:val="sl-SI"/>
        </w:rPr>
        <w:t>4</w:t>
      </w:r>
      <w:r>
        <w:rPr>
          <w:lang w:val="sl-SI"/>
        </w:rPr>
        <w:t>. redne seje Sveta – predlog v sprejem</w:t>
      </w:r>
    </w:p>
    <w:p w14:paraId="065E3CD0" w14:textId="77777777" w:rsidR="00E76AE1" w:rsidRDefault="00AE576B">
      <w:pPr>
        <w:pStyle w:val="Telobesedila"/>
        <w:jc w:val="both"/>
        <w:rPr>
          <w:lang w:val="sl-SI"/>
        </w:rPr>
      </w:pPr>
      <w:r>
        <w:rPr>
          <w:lang w:val="sl-SI"/>
        </w:rPr>
        <w:t>Sejo je sklical predsednik Sveta, ki je s sklicem predlagal dnevni red. Ker o dnevnem redu ni bilo razprave in nanj ni bilo podanih pripomb, je predsednik predlagal sprejetje naslednjega sklepa:</w:t>
      </w:r>
    </w:p>
    <w:p w14:paraId="684FB5FA" w14:textId="77777777" w:rsidR="00E76AE1" w:rsidRDefault="00AE576B">
      <w:pPr>
        <w:pStyle w:val="Telobesedila"/>
        <w:rPr>
          <w:rFonts w:eastAsia="Calibri"/>
          <w:b/>
          <w:lang w:val="sl-SI"/>
        </w:rPr>
      </w:pPr>
      <w:r>
        <w:rPr>
          <w:rFonts w:eastAsia="Calibri"/>
          <w:b/>
          <w:lang w:val="sl-SI"/>
        </w:rPr>
        <w:t>Sklep 1:</w:t>
      </w:r>
    </w:p>
    <w:p w14:paraId="55051D6C" w14:textId="6F15ECA4" w:rsidR="00E76AE1" w:rsidRDefault="00AE576B">
      <w:pPr>
        <w:pStyle w:val="Telobesedila"/>
        <w:rPr>
          <w:rFonts w:eastAsia="Calibri"/>
          <w:b/>
          <w:lang w:val="sl-SI"/>
        </w:rPr>
      </w:pPr>
      <w:r>
        <w:rPr>
          <w:rFonts w:eastAsia="Calibri"/>
          <w:b/>
          <w:lang w:val="sl-SI"/>
        </w:rPr>
        <w:t>Svet sprejme predlagani dnevni red 4</w:t>
      </w:r>
      <w:r w:rsidR="00A612F9">
        <w:rPr>
          <w:rFonts w:eastAsia="Calibri"/>
          <w:b/>
          <w:lang w:val="sl-SI"/>
        </w:rPr>
        <w:t>4</w:t>
      </w:r>
      <w:r>
        <w:rPr>
          <w:rFonts w:eastAsia="Calibri"/>
          <w:b/>
          <w:lang w:val="sl-SI"/>
        </w:rPr>
        <w:t>. redne seje Sveta za radiodifuzijo:</w:t>
      </w:r>
    </w:p>
    <w:p w14:paraId="489C5AA5" w14:textId="17944F8F" w:rsidR="00A612F9" w:rsidRPr="00A612F9" w:rsidRDefault="00A612F9" w:rsidP="00A612F9">
      <w:pPr>
        <w:pStyle w:val="Telobesedila"/>
        <w:jc w:val="both"/>
        <w:rPr>
          <w:rFonts w:eastAsia="Calibri"/>
          <w:b/>
          <w:lang w:val="sl-SI"/>
        </w:rPr>
      </w:pPr>
      <w:r w:rsidRPr="00A612F9">
        <w:rPr>
          <w:rFonts w:eastAsia="Calibri"/>
          <w:b/>
          <w:lang w:val="sl-SI"/>
        </w:rPr>
        <w:t>1.</w:t>
      </w:r>
      <w:r w:rsidRPr="00A612F9">
        <w:rPr>
          <w:rFonts w:eastAsia="Calibri"/>
          <w:b/>
          <w:lang w:val="sl-SI"/>
        </w:rPr>
        <w:tab/>
        <w:t>Določitev dnevnega reda 44. redne seje Sveta – predlog v sprejem;</w:t>
      </w:r>
    </w:p>
    <w:p w14:paraId="2319F85B" w14:textId="2FBCCEA8" w:rsidR="00A612F9" w:rsidRPr="00A612F9" w:rsidRDefault="00A612F9" w:rsidP="00A612F9">
      <w:pPr>
        <w:pStyle w:val="Telobesedila"/>
        <w:jc w:val="both"/>
        <w:rPr>
          <w:rFonts w:eastAsia="Calibri"/>
          <w:b/>
          <w:lang w:val="sl-SI"/>
        </w:rPr>
      </w:pPr>
      <w:r w:rsidRPr="00A612F9">
        <w:rPr>
          <w:rFonts w:eastAsia="Calibri"/>
          <w:b/>
          <w:lang w:val="sl-SI"/>
        </w:rPr>
        <w:t>2.</w:t>
      </w:r>
      <w:r w:rsidRPr="00A612F9">
        <w:rPr>
          <w:rFonts w:eastAsia="Calibri"/>
          <w:b/>
          <w:lang w:val="sl-SI"/>
        </w:rPr>
        <w:tab/>
        <w:t>Potrditev zapisnika 43. redne seje Sveta – predlog v sprejem;</w:t>
      </w:r>
    </w:p>
    <w:p w14:paraId="22EC0D2C" w14:textId="7950D539" w:rsidR="00A612F9" w:rsidRPr="00A612F9" w:rsidRDefault="00A612F9" w:rsidP="00A612F9">
      <w:pPr>
        <w:pStyle w:val="Telobesedila"/>
        <w:jc w:val="both"/>
        <w:rPr>
          <w:rFonts w:eastAsia="Calibri"/>
          <w:b/>
          <w:lang w:val="sl-SI"/>
        </w:rPr>
      </w:pPr>
      <w:r w:rsidRPr="00A612F9">
        <w:rPr>
          <w:rFonts w:eastAsia="Calibri"/>
          <w:b/>
          <w:lang w:val="sl-SI"/>
        </w:rPr>
        <w:t>3.</w:t>
      </w:r>
      <w:r w:rsidRPr="00A612F9">
        <w:rPr>
          <w:rFonts w:eastAsia="Calibri"/>
          <w:b/>
          <w:lang w:val="sl-SI"/>
        </w:rPr>
        <w:tab/>
      </w:r>
      <w:bookmarkStart w:id="0" w:name="_Hlk217980556"/>
      <w:r w:rsidRPr="00A612F9">
        <w:rPr>
          <w:rFonts w:eastAsia="Calibri"/>
          <w:b/>
          <w:lang w:val="sl-SI"/>
        </w:rPr>
        <w:t>Potrditev dopolnitve zapisnika 41. redne seje Sveta – predlog v sprejem</w:t>
      </w:r>
      <w:bookmarkEnd w:id="0"/>
      <w:r w:rsidRPr="00A612F9">
        <w:rPr>
          <w:rFonts w:eastAsia="Calibri"/>
          <w:b/>
          <w:lang w:val="sl-SI"/>
        </w:rPr>
        <w:t>;</w:t>
      </w:r>
    </w:p>
    <w:p w14:paraId="35317203" w14:textId="2D10F5E0" w:rsidR="00A612F9" w:rsidRPr="00A612F9" w:rsidRDefault="00A612F9" w:rsidP="00A612F9">
      <w:pPr>
        <w:pStyle w:val="Telobesedila"/>
        <w:jc w:val="both"/>
        <w:rPr>
          <w:rFonts w:eastAsia="Calibri"/>
          <w:b/>
          <w:lang w:val="sl-SI"/>
        </w:rPr>
      </w:pPr>
      <w:r w:rsidRPr="00A612F9">
        <w:rPr>
          <w:rFonts w:eastAsia="Calibri"/>
          <w:b/>
          <w:lang w:val="sl-SI"/>
        </w:rPr>
        <w:t>4.</w:t>
      </w:r>
      <w:r w:rsidRPr="00A612F9">
        <w:rPr>
          <w:rFonts w:eastAsia="Calibri"/>
          <w:b/>
          <w:lang w:val="sl-SI"/>
        </w:rPr>
        <w:tab/>
        <w:t>Potrditev dopolnitve zapisnika 6. korespondenčne seje Sveta – predlog v sprejem;</w:t>
      </w:r>
    </w:p>
    <w:p w14:paraId="374D280B" w14:textId="7EB56A1D" w:rsidR="00A612F9" w:rsidRPr="00A612F9" w:rsidRDefault="00A612F9" w:rsidP="00A612F9">
      <w:pPr>
        <w:pStyle w:val="Telobesedila"/>
        <w:jc w:val="both"/>
        <w:rPr>
          <w:rFonts w:eastAsia="Calibri"/>
          <w:b/>
          <w:lang w:val="sl-SI"/>
        </w:rPr>
      </w:pPr>
      <w:r w:rsidRPr="00A612F9">
        <w:rPr>
          <w:rFonts w:eastAsia="Calibri"/>
          <w:b/>
          <w:lang w:val="sl-SI"/>
        </w:rPr>
        <w:t>5.</w:t>
      </w:r>
      <w:r w:rsidRPr="00A612F9">
        <w:rPr>
          <w:rFonts w:eastAsia="Calibri"/>
          <w:b/>
          <w:lang w:val="sl-SI"/>
        </w:rPr>
        <w:tab/>
        <w:t>Predlog seznama pomembnejših dogodkov za televizijski prenos – stanje zadeve;</w:t>
      </w:r>
    </w:p>
    <w:p w14:paraId="511C8644" w14:textId="10B4CF47" w:rsidR="00A612F9" w:rsidRPr="00A612F9" w:rsidRDefault="00A612F9" w:rsidP="0007624C">
      <w:pPr>
        <w:pStyle w:val="Telobesedila"/>
        <w:ind w:left="705" w:hanging="705"/>
        <w:jc w:val="both"/>
        <w:rPr>
          <w:rFonts w:eastAsia="Calibri"/>
          <w:b/>
          <w:lang w:val="sl-SI"/>
        </w:rPr>
      </w:pPr>
      <w:r w:rsidRPr="00A612F9">
        <w:rPr>
          <w:rFonts w:eastAsia="Calibri"/>
          <w:b/>
          <w:lang w:val="sl-SI"/>
        </w:rPr>
        <w:t>6.</w:t>
      </w:r>
      <w:r w:rsidRPr="00A612F9">
        <w:rPr>
          <w:rFonts w:eastAsia="Calibri"/>
          <w:b/>
          <w:lang w:val="sl-SI"/>
        </w:rPr>
        <w:tab/>
        <w:t xml:space="preserve">Posvet Televizija prihodnosti: med tehnologijo, uporabnikom in dostopnostjo – obravnava ugotovitev posveta; </w:t>
      </w:r>
    </w:p>
    <w:p w14:paraId="75454ABC" w14:textId="77777777" w:rsidR="00A612F9" w:rsidRDefault="00A612F9" w:rsidP="00A612F9">
      <w:pPr>
        <w:pStyle w:val="Telobesedila"/>
        <w:jc w:val="both"/>
        <w:rPr>
          <w:rFonts w:eastAsia="Calibri"/>
          <w:b/>
          <w:lang w:val="sl-SI"/>
        </w:rPr>
      </w:pPr>
      <w:r w:rsidRPr="00A612F9">
        <w:rPr>
          <w:rFonts w:eastAsia="Calibri"/>
          <w:b/>
          <w:lang w:val="sl-SI"/>
        </w:rPr>
        <w:t>7.</w:t>
      </w:r>
      <w:r w:rsidRPr="00A612F9">
        <w:rPr>
          <w:rFonts w:eastAsia="Calibri"/>
          <w:b/>
          <w:lang w:val="sl-SI"/>
        </w:rPr>
        <w:tab/>
        <w:t>Razno.</w:t>
      </w:r>
    </w:p>
    <w:p w14:paraId="437D8E4A" w14:textId="0694D707" w:rsidR="00E76AE1" w:rsidRDefault="00AE576B" w:rsidP="00A612F9">
      <w:pPr>
        <w:pStyle w:val="Telobesedila"/>
        <w:jc w:val="both"/>
        <w:rPr>
          <w:color w:val="000000"/>
          <w:lang w:val="sl-SI"/>
        </w:rPr>
      </w:pPr>
      <w:r>
        <w:rPr>
          <w:color w:val="000000"/>
          <w:lang w:val="sl-SI"/>
        </w:rPr>
        <w:t xml:space="preserve">Sklep je bil sprejet soglasno s </w:t>
      </w:r>
      <w:r w:rsidR="00A612F9">
        <w:rPr>
          <w:color w:val="000000"/>
          <w:lang w:val="sl-SI"/>
        </w:rPr>
        <w:t>6</w:t>
      </w:r>
      <w:r>
        <w:rPr>
          <w:color w:val="000000"/>
          <w:lang w:val="sl-SI"/>
        </w:rPr>
        <w:t xml:space="preserve"> glasovi članov Sveta ZA in 0 glasovi proti. 0 članov se je glasovanja vzdržalo.</w:t>
      </w:r>
    </w:p>
    <w:p w14:paraId="22EACD1D" w14:textId="77777777" w:rsidR="00782511" w:rsidRPr="00A612F9" w:rsidRDefault="00782511">
      <w:pPr>
        <w:pStyle w:val="Telobesedila"/>
        <w:rPr>
          <w:color w:val="000000"/>
          <w:lang w:val="sl-SI"/>
        </w:rPr>
      </w:pPr>
    </w:p>
    <w:p w14:paraId="372A1361" w14:textId="77777777" w:rsidR="000830CC" w:rsidRDefault="000830CC" w:rsidP="00A13CBE">
      <w:pPr>
        <w:pStyle w:val="Naslov1"/>
        <w:rPr>
          <w:lang w:val="sl-SI"/>
        </w:rPr>
      </w:pPr>
    </w:p>
    <w:p w14:paraId="24CB8D2E" w14:textId="1FF28D79" w:rsidR="00E76AE1" w:rsidRDefault="00AE576B" w:rsidP="00A13CBE">
      <w:pPr>
        <w:pStyle w:val="Naslov1"/>
        <w:rPr>
          <w:lang w:val="sl-SI"/>
        </w:rPr>
      </w:pPr>
      <w:r>
        <w:rPr>
          <w:lang w:val="sl-SI"/>
        </w:rPr>
        <w:t>K točki 2.: Potrditev zapisnika 4</w:t>
      </w:r>
      <w:r w:rsidR="00926972">
        <w:rPr>
          <w:lang w:val="sl-SI"/>
        </w:rPr>
        <w:t>3</w:t>
      </w:r>
      <w:r>
        <w:rPr>
          <w:lang w:val="sl-SI"/>
        </w:rPr>
        <w:t>. redne seje Sveta – predlog v sprejem</w:t>
      </w:r>
    </w:p>
    <w:p w14:paraId="2FF3E7AB" w14:textId="77777777" w:rsidR="00E76AE1" w:rsidRDefault="00AE576B">
      <w:pPr>
        <w:pStyle w:val="Telobesedila"/>
        <w:jc w:val="both"/>
        <w:rPr>
          <w:color w:val="000000"/>
          <w:lang w:val="sl-SI"/>
        </w:rPr>
      </w:pPr>
      <w:r>
        <w:rPr>
          <w:color w:val="000000"/>
          <w:lang w:val="sl-SI"/>
        </w:rPr>
        <w:t>Predsednik Sveta za radiodifuzijo je prisotne člane Sveta povabil k morebitnim pripombam na predloženo besedilo zapisnika. Posebne razprave k točki in pripomb na besedilo zapisnika ni bilo. Predsednik Sveta je predlagal sprejetje naslednjega sklepa:</w:t>
      </w:r>
    </w:p>
    <w:p w14:paraId="3B0B4950" w14:textId="77777777" w:rsidR="00F568CA" w:rsidRDefault="00AE576B">
      <w:pPr>
        <w:pStyle w:val="Telobesedila"/>
        <w:rPr>
          <w:lang w:val="sl-SI"/>
        </w:rPr>
      </w:pPr>
      <w:r>
        <w:rPr>
          <w:rFonts w:eastAsia="Calibri"/>
          <w:b/>
          <w:lang w:val="sl-SI"/>
        </w:rPr>
        <w:t>Sklep 2:</w:t>
      </w:r>
      <w:r>
        <w:rPr>
          <w:lang w:val="sl-SI"/>
        </w:rPr>
        <w:t xml:space="preserve"> </w:t>
      </w:r>
    </w:p>
    <w:p w14:paraId="3B0852C3" w14:textId="37F4140C" w:rsidR="00E76AE1" w:rsidRDefault="00AE576B">
      <w:pPr>
        <w:pStyle w:val="Telobesedila"/>
        <w:rPr>
          <w:rFonts w:eastAsia="Calibri"/>
          <w:b/>
          <w:lang w:val="sl-SI"/>
        </w:rPr>
      </w:pPr>
      <w:r>
        <w:rPr>
          <w:rFonts w:eastAsia="Calibri"/>
          <w:b/>
          <w:lang w:val="sl-SI"/>
        </w:rPr>
        <w:t>Potrdi se zapisnik 4</w:t>
      </w:r>
      <w:r w:rsidR="00926972">
        <w:rPr>
          <w:rFonts w:eastAsia="Calibri"/>
          <w:b/>
          <w:lang w:val="sl-SI"/>
        </w:rPr>
        <w:t>3</w:t>
      </w:r>
      <w:r>
        <w:rPr>
          <w:rFonts w:eastAsia="Calibri"/>
          <w:b/>
          <w:lang w:val="sl-SI"/>
        </w:rPr>
        <w:t>. redne seje Sveta za radiodifuzijo v predloženem besedilu.</w:t>
      </w:r>
    </w:p>
    <w:p w14:paraId="495BCE5E" w14:textId="77777777" w:rsidR="00E76AE1" w:rsidRDefault="00AE576B" w:rsidP="006508A4">
      <w:pPr>
        <w:pStyle w:val="Telobesedila"/>
        <w:jc w:val="both"/>
        <w:rPr>
          <w:color w:val="000000"/>
          <w:lang w:val="sl-SI"/>
        </w:rPr>
      </w:pPr>
      <w:r>
        <w:rPr>
          <w:color w:val="000000"/>
          <w:lang w:val="sl-SI"/>
        </w:rPr>
        <w:t>Sklep je bil sprejet soglasno s 6 glasovi članov Sveta ZA in 0 glasovi proti. 0 članov se je glasovanja vzdržalo.</w:t>
      </w:r>
    </w:p>
    <w:p w14:paraId="6208C995" w14:textId="77777777" w:rsidR="00782511" w:rsidRDefault="00782511" w:rsidP="006508A4">
      <w:pPr>
        <w:pStyle w:val="Telobesedila"/>
        <w:jc w:val="both"/>
        <w:rPr>
          <w:color w:val="000000"/>
          <w:lang w:val="sl-SI"/>
        </w:rPr>
      </w:pPr>
    </w:p>
    <w:p w14:paraId="2B020639" w14:textId="2D443BDA" w:rsidR="00926972" w:rsidRDefault="00926972" w:rsidP="00A13CBE">
      <w:pPr>
        <w:pStyle w:val="Naslov1"/>
        <w:rPr>
          <w:lang w:val="sl-SI"/>
        </w:rPr>
      </w:pPr>
      <w:r>
        <w:rPr>
          <w:lang w:val="sl-SI"/>
        </w:rPr>
        <w:t xml:space="preserve">K točki 3.: </w:t>
      </w:r>
      <w:r w:rsidRPr="00926972">
        <w:rPr>
          <w:lang w:val="sl-SI"/>
        </w:rPr>
        <w:t>Potrditev dopolnitve zapisnika 41. redne seje Sveta – predlog v sprejem</w:t>
      </w:r>
    </w:p>
    <w:p w14:paraId="7639AB36" w14:textId="6B58466C" w:rsidR="000830CC" w:rsidRPr="000830CC" w:rsidRDefault="000830CC" w:rsidP="000830CC">
      <w:pPr>
        <w:pStyle w:val="Telobesedila"/>
        <w:jc w:val="both"/>
        <w:rPr>
          <w:color w:val="000000"/>
          <w:lang w:val="sl-SI"/>
        </w:rPr>
      </w:pPr>
      <w:r>
        <w:rPr>
          <w:color w:val="000000"/>
          <w:lang w:val="sl-SI"/>
        </w:rPr>
        <w:t>Predsednik Sveta za radiodifuzijo je prisotne člane Sveta povabil k morebitnim pripombam na predloženo besedilo dopolnitve zapisnika. Posebne razprave k točki in pripomb na besedilo dopolnitve zapisnika ni bilo. Predsednik Sveta je predlagal sprejetje naslednjega sklepa:</w:t>
      </w:r>
    </w:p>
    <w:p w14:paraId="531543F7" w14:textId="10C87B95" w:rsidR="00B672E2" w:rsidRDefault="00B672E2" w:rsidP="00B672E2">
      <w:pPr>
        <w:pStyle w:val="Telobesedila"/>
        <w:rPr>
          <w:lang w:val="sl-SI"/>
        </w:rPr>
      </w:pPr>
      <w:r>
        <w:rPr>
          <w:rFonts w:eastAsia="Calibri"/>
          <w:b/>
          <w:lang w:val="sl-SI"/>
        </w:rPr>
        <w:t>Sklep 3:</w:t>
      </w:r>
      <w:r>
        <w:rPr>
          <w:lang w:val="sl-SI"/>
        </w:rPr>
        <w:t xml:space="preserve"> </w:t>
      </w:r>
    </w:p>
    <w:p w14:paraId="7017C844" w14:textId="004B299A" w:rsidR="00926972" w:rsidRDefault="00B672E2" w:rsidP="00577BA8">
      <w:pPr>
        <w:jc w:val="both"/>
        <w:rPr>
          <w:rFonts w:eastAsia="Calibri"/>
          <w:b/>
          <w:sz w:val="22"/>
          <w:szCs w:val="14"/>
          <w:lang w:val="sl-SI"/>
        </w:rPr>
      </w:pPr>
      <w:r w:rsidRPr="00B672E2">
        <w:rPr>
          <w:rFonts w:eastAsia="Calibri"/>
          <w:b/>
          <w:sz w:val="22"/>
          <w:szCs w:val="14"/>
          <w:lang w:val="sl-SI"/>
        </w:rPr>
        <w:t>Potrdi se dopolnitev zapisnika 41. redne seje Sveta za radiodifuzijo v predloženem besedilu.</w:t>
      </w:r>
    </w:p>
    <w:p w14:paraId="53CB0C9E" w14:textId="77777777" w:rsidR="00B672E2" w:rsidRDefault="00B672E2" w:rsidP="00B672E2">
      <w:pPr>
        <w:pStyle w:val="Telobesedila"/>
        <w:jc w:val="both"/>
        <w:rPr>
          <w:color w:val="000000"/>
          <w:lang w:val="sl-SI"/>
        </w:rPr>
      </w:pPr>
      <w:r>
        <w:rPr>
          <w:color w:val="000000"/>
          <w:lang w:val="sl-SI"/>
        </w:rPr>
        <w:t>Sklep je bil sprejet soglasno s 6 glasovi članov Sveta ZA in 0 glasovi proti. 0 članov se je glasovanja vzdržalo.</w:t>
      </w:r>
    </w:p>
    <w:p w14:paraId="5E87A8D3" w14:textId="77777777" w:rsidR="00B672E2" w:rsidRDefault="00B672E2" w:rsidP="00926972">
      <w:pPr>
        <w:rPr>
          <w:lang w:val="sl-SI"/>
        </w:rPr>
      </w:pPr>
    </w:p>
    <w:p w14:paraId="5C1732C8" w14:textId="69E3FA56" w:rsidR="00926972" w:rsidRDefault="00926972" w:rsidP="00A13CBE">
      <w:pPr>
        <w:pStyle w:val="Naslov1"/>
        <w:rPr>
          <w:lang w:val="sl-SI"/>
        </w:rPr>
      </w:pPr>
      <w:r>
        <w:rPr>
          <w:lang w:val="sl-SI"/>
        </w:rPr>
        <w:t xml:space="preserve">K točki 4.: </w:t>
      </w:r>
      <w:r w:rsidRPr="00926972">
        <w:rPr>
          <w:lang w:val="sl-SI"/>
        </w:rPr>
        <w:t>Potrditev dopolnitve zapisnika 6. korespondenčne seje Sveta – predlog v sprejem</w:t>
      </w:r>
    </w:p>
    <w:p w14:paraId="2B650685" w14:textId="75E9A883" w:rsidR="000830CC" w:rsidRPr="000830CC" w:rsidRDefault="000830CC" w:rsidP="000830CC">
      <w:pPr>
        <w:pStyle w:val="Telobesedila"/>
        <w:jc w:val="both"/>
        <w:rPr>
          <w:color w:val="000000"/>
          <w:lang w:val="sl-SI"/>
        </w:rPr>
      </w:pPr>
      <w:r>
        <w:rPr>
          <w:color w:val="000000"/>
          <w:lang w:val="sl-SI"/>
        </w:rPr>
        <w:t>Predsednik Sveta za radiodifuzijo je prisotne člane Sveta povabil k morebitnim pripombam na predloženo besedilo dopolnitve zapisnika. Posebne razprave k točki in pripomb na besedilo dopolnitve zapisnika ni bilo. Predsednik Sveta je predlagal sprejetje naslednjega sklepa:</w:t>
      </w:r>
    </w:p>
    <w:p w14:paraId="4DAC9CEB" w14:textId="75F3F759" w:rsidR="00B672E2" w:rsidRDefault="00B672E2" w:rsidP="00B672E2">
      <w:pPr>
        <w:pStyle w:val="Telobesedila"/>
        <w:rPr>
          <w:lang w:val="sl-SI"/>
        </w:rPr>
      </w:pPr>
      <w:r>
        <w:rPr>
          <w:rFonts w:eastAsia="Calibri"/>
          <w:b/>
          <w:lang w:val="sl-SI"/>
        </w:rPr>
        <w:t>Sklep 4:</w:t>
      </w:r>
      <w:r>
        <w:rPr>
          <w:lang w:val="sl-SI"/>
        </w:rPr>
        <w:t xml:space="preserve"> </w:t>
      </w:r>
    </w:p>
    <w:p w14:paraId="6A079692" w14:textId="26821F03" w:rsidR="00926972" w:rsidRDefault="00B672E2" w:rsidP="00577BA8">
      <w:pPr>
        <w:jc w:val="both"/>
        <w:rPr>
          <w:lang w:val="sl-SI"/>
        </w:rPr>
      </w:pPr>
      <w:r w:rsidRPr="00B672E2">
        <w:rPr>
          <w:rFonts w:eastAsia="Calibri"/>
          <w:b/>
          <w:sz w:val="22"/>
          <w:szCs w:val="14"/>
          <w:lang w:val="sl-SI"/>
        </w:rPr>
        <w:t>Potrdi se dopolnitev zapisnika 6. korespondenčne seje Sveta za radiodifuzijo v predloženem besedilu.</w:t>
      </w:r>
    </w:p>
    <w:p w14:paraId="6792C26D" w14:textId="0C708D05" w:rsidR="00926972" w:rsidRPr="00B672E2" w:rsidRDefault="00B672E2" w:rsidP="00B672E2">
      <w:pPr>
        <w:pStyle w:val="Telobesedila"/>
        <w:jc w:val="both"/>
        <w:rPr>
          <w:color w:val="000000"/>
          <w:lang w:val="sl-SI"/>
        </w:rPr>
      </w:pPr>
      <w:r>
        <w:rPr>
          <w:color w:val="000000"/>
          <w:lang w:val="sl-SI"/>
        </w:rPr>
        <w:t>Sklep je bil sprejet soglasno s 6 glasovi članov Sveta ZA in 0 glasovi proti. 0 članov se je glasovanja vzdržalo.</w:t>
      </w:r>
    </w:p>
    <w:p w14:paraId="103F8E38" w14:textId="77777777" w:rsidR="00926972" w:rsidRDefault="00926972" w:rsidP="00A13CBE">
      <w:pPr>
        <w:pStyle w:val="Naslov1"/>
        <w:rPr>
          <w:lang w:val="sl-SI"/>
        </w:rPr>
      </w:pPr>
    </w:p>
    <w:p w14:paraId="062A4661" w14:textId="3705B2BE" w:rsidR="00E76AE1" w:rsidRDefault="00AE576B" w:rsidP="00A13CBE">
      <w:pPr>
        <w:pStyle w:val="Naslov1"/>
        <w:rPr>
          <w:lang w:val="sl-SI"/>
        </w:rPr>
      </w:pPr>
      <w:r>
        <w:rPr>
          <w:lang w:val="sl-SI"/>
        </w:rPr>
        <w:t xml:space="preserve">K točki </w:t>
      </w:r>
      <w:r w:rsidR="00926972">
        <w:rPr>
          <w:lang w:val="sl-SI"/>
        </w:rPr>
        <w:t>5</w:t>
      </w:r>
      <w:r>
        <w:rPr>
          <w:lang w:val="sl-SI"/>
        </w:rPr>
        <w:t>.: Predlog seznama pomembnejših dogodkov za televizijski prenos – stanje zadeve</w:t>
      </w:r>
    </w:p>
    <w:p w14:paraId="3F7D29BB" w14:textId="2292D7A8" w:rsidR="0036007C" w:rsidRDefault="0036007C" w:rsidP="00B6501F">
      <w:pPr>
        <w:pStyle w:val="Telobesedila"/>
        <w:jc w:val="both"/>
        <w:rPr>
          <w:lang w:val="sl-SI"/>
        </w:rPr>
      </w:pPr>
      <w:r w:rsidRPr="0036007C">
        <w:rPr>
          <w:lang w:val="sl-SI"/>
        </w:rPr>
        <w:t xml:space="preserve">Predsednik Sveta za radiodifuzijo </w:t>
      </w:r>
      <w:r>
        <w:rPr>
          <w:lang w:val="sl-SI"/>
        </w:rPr>
        <w:t xml:space="preserve">je </w:t>
      </w:r>
      <w:r w:rsidRPr="0036007C">
        <w:rPr>
          <w:lang w:val="sl-SI"/>
        </w:rPr>
        <w:t>na kratko pojasni</w:t>
      </w:r>
      <w:r>
        <w:rPr>
          <w:lang w:val="sl-SI"/>
        </w:rPr>
        <w:t>l</w:t>
      </w:r>
      <w:r w:rsidRPr="0036007C">
        <w:rPr>
          <w:lang w:val="sl-SI"/>
        </w:rPr>
        <w:t xml:space="preserve"> stališča, ki so bila predstavljena </w:t>
      </w:r>
      <w:r w:rsidR="00577BA8">
        <w:rPr>
          <w:lang w:val="sl-SI"/>
        </w:rPr>
        <w:t>na</w:t>
      </w:r>
      <w:r w:rsidRPr="0036007C">
        <w:rPr>
          <w:lang w:val="sl-SI"/>
        </w:rPr>
        <w:t xml:space="preserve"> 43. redni seji Sveta za radiodifuzijo. Na prošnjo Ministrstva za kulturo je Svet temu posredoval tudi pisno pojasnilo glede poteka in vsebine sestanka na seji. </w:t>
      </w:r>
      <w:r>
        <w:rPr>
          <w:lang w:val="sl-SI"/>
        </w:rPr>
        <w:t xml:space="preserve">Predsednik je povedal, da je </w:t>
      </w:r>
      <w:r w:rsidRPr="0036007C">
        <w:rPr>
          <w:lang w:val="sl-SI"/>
        </w:rPr>
        <w:t>Svet Ministrstvu za kulturo pre</w:t>
      </w:r>
      <w:r>
        <w:rPr>
          <w:lang w:val="sl-SI"/>
        </w:rPr>
        <w:t>d</w:t>
      </w:r>
      <w:r w:rsidRPr="0036007C">
        <w:rPr>
          <w:lang w:val="sl-SI"/>
        </w:rPr>
        <w:t xml:space="preserve">lagal, da </w:t>
      </w:r>
      <w:r>
        <w:rPr>
          <w:lang w:val="sl-SI"/>
        </w:rPr>
        <w:t xml:space="preserve">ta </w:t>
      </w:r>
      <w:r w:rsidRPr="0036007C">
        <w:rPr>
          <w:lang w:val="sl-SI"/>
        </w:rPr>
        <w:t xml:space="preserve">nadaljuje s postopkom sprejemanja predlaganega seznama pri Vladi RS in pri Evropski komisiji v besedilu, ki je že bilo predloženo. Svet je v zvezi z navedenim </w:t>
      </w:r>
      <w:r>
        <w:rPr>
          <w:lang w:val="sl-SI"/>
        </w:rPr>
        <w:t xml:space="preserve">nato </w:t>
      </w:r>
      <w:r w:rsidRPr="0036007C">
        <w:rPr>
          <w:lang w:val="sl-SI"/>
        </w:rPr>
        <w:t xml:space="preserve">zaprosil predstavnika Ministrstva za kulturo, da Svet seznani s stanjem zadeve – torej predloga seznama pomembnejših dogodkov za televizijski prenos. </w:t>
      </w:r>
      <w:r>
        <w:rPr>
          <w:lang w:val="sl-SI"/>
        </w:rPr>
        <w:t xml:space="preserve">Predstavnik </w:t>
      </w:r>
      <w:r>
        <w:rPr>
          <w:lang w:val="sl-SI"/>
        </w:rPr>
        <w:lastRenderedPageBreak/>
        <w:t>ministrstva je povedal</w:t>
      </w:r>
      <w:r w:rsidRPr="0036007C">
        <w:rPr>
          <w:lang w:val="sl-SI"/>
        </w:rPr>
        <w:t>, da je bilo gradivo dne 28. 11. 2025 objavljeno v informacijskem sistemu Vlade</w:t>
      </w:r>
      <w:r w:rsidR="00561ACA">
        <w:rPr>
          <w:lang w:val="sl-SI"/>
        </w:rPr>
        <w:t xml:space="preserve"> ter da </w:t>
      </w:r>
      <w:r w:rsidR="00435132">
        <w:rPr>
          <w:lang w:val="sl-SI"/>
        </w:rPr>
        <w:t>ga</w:t>
      </w:r>
      <w:r w:rsidR="00561ACA">
        <w:rPr>
          <w:lang w:val="sl-SI"/>
        </w:rPr>
        <w:t xml:space="preserve"> obravnav</w:t>
      </w:r>
      <w:r w:rsidR="00435132">
        <w:rPr>
          <w:lang w:val="sl-SI"/>
        </w:rPr>
        <w:t>a</w:t>
      </w:r>
      <w:r w:rsidR="00561ACA">
        <w:rPr>
          <w:lang w:val="sl-SI"/>
        </w:rPr>
        <w:t xml:space="preserve"> Vlad</w:t>
      </w:r>
      <w:r w:rsidR="00435132">
        <w:rPr>
          <w:lang w:val="sl-SI"/>
        </w:rPr>
        <w:t>a</w:t>
      </w:r>
      <w:r w:rsidRPr="0036007C">
        <w:rPr>
          <w:lang w:val="sl-SI"/>
        </w:rPr>
        <w:t xml:space="preserve">. </w:t>
      </w:r>
    </w:p>
    <w:p w14:paraId="4C7A3269" w14:textId="77777777" w:rsidR="00577BA8" w:rsidRDefault="00577BA8" w:rsidP="00577BA8">
      <w:pPr>
        <w:pStyle w:val="Telobesedila"/>
        <w:rPr>
          <w:i/>
          <w:lang w:val="sl-SI"/>
        </w:rPr>
      </w:pPr>
      <w:r>
        <w:rPr>
          <w:i/>
          <w:lang w:val="sl-SI"/>
        </w:rPr>
        <w:t>Pri tej točki sklep ni predlagan.</w:t>
      </w:r>
    </w:p>
    <w:p w14:paraId="0A5CA9B1" w14:textId="77777777" w:rsidR="00782511" w:rsidRPr="006508A4" w:rsidRDefault="00782511" w:rsidP="006508A4">
      <w:pPr>
        <w:pStyle w:val="Telobesedila"/>
        <w:jc w:val="both"/>
        <w:rPr>
          <w:color w:val="000000"/>
          <w:lang w:val="sl-SI"/>
        </w:rPr>
      </w:pPr>
    </w:p>
    <w:p w14:paraId="1FE6B46F" w14:textId="7B22B1B5" w:rsidR="00E76AE1" w:rsidRDefault="00AE576B" w:rsidP="00A13CBE">
      <w:pPr>
        <w:pStyle w:val="Naslov1"/>
        <w:rPr>
          <w:lang w:val="sl-SI"/>
        </w:rPr>
      </w:pPr>
      <w:r>
        <w:rPr>
          <w:lang w:val="sl-SI"/>
        </w:rPr>
        <w:t xml:space="preserve">K točki </w:t>
      </w:r>
      <w:r w:rsidR="0007624C">
        <w:rPr>
          <w:lang w:val="sl-SI"/>
        </w:rPr>
        <w:t>6</w:t>
      </w:r>
      <w:r>
        <w:rPr>
          <w:lang w:val="sl-SI"/>
        </w:rPr>
        <w:t xml:space="preserve">.: Posvet Televizija prihodnosti: med tehnologijo, uporabnikom in dostopnostjo – </w:t>
      </w:r>
      <w:r w:rsidR="0007624C" w:rsidRPr="0007624C">
        <w:rPr>
          <w:lang w:val="sl-SI"/>
        </w:rPr>
        <w:t>obravnava ugotovitev posveta</w:t>
      </w:r>
    </w:p>
    <w:p w14:paraId="2D1D5FCC" w14:textId="77CFEC57" w:rsidR="00751496" w:rsidRDefault="00751496">
      <w:pPr>
        <w:pStyle w:val="Telobesedila"/>
        <w:jc w:val="both"/>
        <w:rPr>
          <w:lang w:val="sl-SI"/>
        </w:rPr>
      </w:pPr>
      <w:r w:rsidRPr="00751496">
        <w:rPr>
          <w:lang w:val="sl-SI"/>
        </w:rPr>
        <w:t xml:space="preserve">28. novembra 2025 je v dvorani Državnega sveta Republike Slovenije potekal posvet z naslovom Televizija prihodnosti: med tehnologijo, uporabnikom in dostopnostjo, ki sta organizirala Komisija Državnega sveta za izobraževanje, kulturo, znanost, šport in mladino ter Svet za radiodifuzijo. Predsednik Sveta </w:t>
      </w:r>
      <w:r>
        <w:rPr>
          <w:lang w:val="sl-SI"/>
        </w:rPr>
        <w:t xml:space="preserve">je </w:t>
      </w:r>
      <w:r w:rsidRPr="00751496">
        <w:rPr>
          <w:lang w:val="sl-SI"/>
        </w:rPr>
        <w:t xml:space="preserve">na kratko </w:t>
      </w:r>
      <w:r>
        <w:rPr>
          <w:lang w:val="sl-SI"/>
        </w:rPr>
        <w:t>povzel</w:t>
      </w:r>
      <w:r w:rsidRPr="00751496">
        <w:rPr>
          <w:lang w:val="sl-SI"/>
        </w:rPr>
        <w:t xml:space="preserve"> potek, vsebino in ugotovitve posveta. </w:t>
      </w:r>
    </w:p>
    <w:p w14:paraId="3F4CF898" w14:textId="284DE034" w:rsidR="00751496" w:rsidRDefault="00751496">
      <w:pPr>
        <w:pStyle w:val="Telobesedila"/>
        <w:jc w:val="both"/>
        <w:rPr>
          <w:lang w:val="sl-SI"/>
        </w:rPr>
      </w:pPr>
      <w:r w:rsidRPr="00751496">
        <w:rPr>
          <w:lang w:val="sl-SI"/>
        </w:rPr>
        <w:t xml:space="preserve">Svet za radiodifuzijo bo </w:t>
      </w:r>
      <w:r w:rsidR="004A3A3D">
        <w:rPr>
          <w:lang w:val="sl-SI"/>
        </w:rPr>
        <w:t>pripravil</w:t>
      </w:r>
      <w:r w:rsidRPr="00751496">
        <w:rPr>
          <w:lang w:val="sl-SI"/>
        </w:rPr>
        <w:t xml:space="preserve"> </w:t>
      </w:r>
      <w:r>
        <w:rPr>
          <w:lang w:val="sl-SI"/>
        </w:rPr>
        <w:t>pisni dokument z zaključki posveta</w:t>
      </w:r>
      <w:r w:rsidRPr="00751496">
        <w:rPr>
          <w:lang w:val="sl-SI"/>
        </w:rPr>
        <w:t xml:space="preserve">, </w:t>
      </w:r>
      <w:r>
        <w:rPr>
          <w:lang w:val="sl-SI"/>
        </w:rPr>
        <w:t xml:space="preserve">ki ga bo posredoval Komisiji </w:t>
      </w:r>
      <w:r w:rsidRPr="00751496">
        <w:rPr>
          <w:lang w:val="sl-SI"/>
        </w:rPr>
        <w:t xml:space="preserve">za izobraževanje, kulturo, znanost, šport in mladino </w:t>
      </w:r>
      <w:r>
        <w:rPr>
          <w:lang w:val="sl-SI"/>
        </w:rPr>
        <w:t xml:space="preserve">za nadaljnjo obravnavo v </w:t>
      </w:r>
      <w:r w:rsidRPr="00751496">
        <w:rPr>
          <w:lang w:val="sl-SI"/>
        </w:rPr>
        <w:t>D</w:t>
      </w:r>
      <w:r>
        <w:rPr>
          <w:lang w:val="sl-SI"/>
        </w:rPr>
        <w:t xml:space="preserve">ržavnem </w:t>
      </w:r>
      <w:r w:rsidRPr="00751496">
        <w:rPr>
          <w:lang w:val="sl-SI"/>
        </w:rPr>
        <w:t>S</w:t>
      </w:r>
      <w:r>
        <w:rPr>
          <w:lang w:val="sl-SI"/>
        </w:rPr>
        <w:t>vetu</w:t>
      </w:r>
      <w:r w:rsidRPr="00751496">
        <w:rPr>
          <w:lang w:val="sl-SI"/>
        </w:rPr>
        <w:t>.</w:t>
      </w:r>
    </w:p>
    <w:p w14:paraId="7C16AC85" w14:textId="77777777" w:rsidR="00E76AE1" w:rsidRDefault="00AE576B">
      <w:pPr>
        <w:pStyle w:val="Telobesedila"/>
        <w:rPr>
          <w:i/>
          <w:lang w:val="sl-SI"/>
        </w:rPr>
      </w:pPr>
      <w:r>
        <w:rPr>
          <w:i/>
          <w:lang w:val="sl-SI"/>
        </w:rPr>
        <w:t>Pri tej točki sklep ni predlagan.</w:t>
      </w:r>
    </w:p>
    <w:p w14:paraId="0CE5583D" w14:textId="77777777" w:rsidR="00782511" w:rsidRPr="00782511" w:rsidRDefault="00782511">
      <w:pPr>
        <w:pStyle w:val="Telobesedila"/>
        <w:rPr>
          <w:lang w:val="sl-SI"/>
        </w:rPr>
      </w:pPr>
    </w:p>
    <w:p w14:paraId="5576E19E" w14:textId="456E7A2A" w:rsidR="00E76AE1" w:rsidRDefault="00AE576B" w:rsidP="00A13CBE">
      <w:pPr>
        <w:pStyle w:val="Naslov1"/>
        <w:rPr>
          <w:lang w:val="sl-SI"/>
        </w:rPr>
      </w:pPr>
      <w:r>
        <w:rPr>
          <w:lang w:val="sl-SI"/>
        </w:rPr>
        <w:t xml:space="preserve">K točki </w:t>
      </w:r>
      <w:r w:rsidR="0007624C">
        <w:rPr>
          <w:lang w:val="sl-SI"/>
        </w:rPr>
        <w:t>7</w:t>
      </w:r>
      <w:r>
        <w:rPr>
          <w:lang w:val="sl-SI"/>
        </w:rPr>
        <w:t>.: Razno.</w:t>
      </w:r>
    </w:p>
    <w:p w14:paraId="4CBA52D9" w14:textId="5339E982" w:rsidR="00E76AE1" w:rsidRDefault="0007624C">
      <w:pPr>
        <w:pStyle w:val="Telobesedila"/>
        <w:jc w:val="both"/>
        <w:rPr>
          <w:b/>
          <w:lang w:val="sl-SI"/>
        </w:rPr>
      </w:pPr>
      <w:r>
        <w:rPr>
          <w:b/>
          <w:lang w:val="sl-SI"/>
        </w:rPr>
        <w:t>7</w:t>
      </w:r>
      <w:r w:rsidR="00AE576B">
        <w:rPr>
          <w:b/>
          <w:lang w:val="sl-SI"/>
        </w:rPr>
        <w:t xml:space="preserve">.1 </w:t>
      </w:r>
      <w:r w:rsidRPr="0007624C">
        <w:rPr>
          <w:b/>
          <w:lang w:val="sl-SI"/>
        </w:rPr>
        <w:t>Vabila na državne proslave</w:t>
      </w:r>
    </w:p>
    <w:p w14:paraId="73CB8E3F" w14:textId="2FCD44A0" w:rsidR="00571751" w:rsidRDefault="0007624C">
      <w:pPr>
        <w:pStyle w:val="Telobesedila"/>
        <w:jc w:val="both"/>
        <w:rPr>
          <w:lang w:val="sl-SI"/>
        </w:rPr>
      </w:pPr>
      <w:r w:rsidRPr="0007624C">
        <w:rPr>
          <w:lang w:val="sl-SI"/>
        </w:rPr>
        <w:t xml:space="preserve">Sekretarka </w:t>
      </w:r>
      <w:r w:rsidR="00516430">
        <w:rPr>
          <w:lang w:val="sl-SI"/>
        </w:rPr>
        <w:t xml:space="preserve">je </w:t>
      </w:r>
      <w:r w:rsidRPr="0007624C">
        <w:rPr>
          <w:lang w:val="sl-SI"/>
        </w:rPr>
        <w:t>pove</w:t>
      </w:r>
      <w:r w:rsidR="00516430">
        <w:rPr>
          <w:lang w:val="sl-SI"/>
        </w:rPr>
        <w:t>dala</w:t>
      </w:r>
      <w:r w:rsidRPr="0007624C">
        <w:rPr>
          <w:lang w:val="sl-SI"/>
        </w:rPr>
        <w:t xml:space="preserve">, da je Protokol Republike Slovenije prejel prošnjo Sveta, da se člane Sveta za radiodifuzijo, ki je neodvisno strokovno in svetovalno telo, imenovano s strani Državnega zbora RS, vključi na seznam vabljenih na državne proslave. S strani Protokola RS je bilo sporočeno, da so podatke o članih Sveta za radiodifuzijo zabeležili v svojih evidencah. Hkrati so pojasnili, da je pošiljanje vabil odvisno od razpoložljivih kapacitet, vrste dogodka ter drugih organizacijskih dejavnikov ter da so nam v primeru dodatnih vprašanj z veseljem na voljo.  </w:t>
      </w:r>
    </w:p>
    <w:p w14:paraId="4AC8F0C4" w14:textId="46C38503" w:rsidR="0007624C" w:rsidRDefault="0007624C" w:rsidP="0007624C">
      <w:pPr>
        <w:pStyle w:val="Telobesedila"/>
        <w:jc w:val="both"/>
        <w:rPr>
          <w:b/>
          <w:lang w:val="sl-SI"/>
        </w:rPr>
      </w:pPr>
      <w:r>
        <w:rPr>
          <w:b/>
          <w:lang w:val="sl-SI"/>
        </w:rPr>
        <w:t xml:space="preserve">Sklep 7.1: </w:t>
      </w:r>
    </w:p>
    <w:p w14:paraId="332E2CBF" w14:textId="1C21CF70" w:rsidR="0007624C" w:rsidRPr="009A36F4" w:rsidRDefault="0007624C">
      <w:pPr>
        <w:pStyle w:val="Telobesedila"/>
        <w:jc w:val="both"/>
        <w:rPr>
          <w:b/>
          <w:lang w:val="sl-SI"/>
        </w:rPr>
      </w:pPr>
      <w:r w:rsidRPr="0007624C">
        <w:rPr>
          <w:b/>
          <w:lang w:val="sl-SI"/>
        </w:rPr>
        <w:t>Svet za radiodifuzijo se seznani z odzivom Protokola Republike Slovenije o vključitvi članov Sveta v evidenco za pošiljanje vabil na državne proslave.</w:t>
      </w:r>
    </w:p>
    <w:p w14:paraId="3A82CB99" w14:textId="77777777" w:rsidR="00516430" w:rsidRDefault="00516430" w:rsidP="00516430">
      <w:pPr>
        <w:pStyle w:val="Telobesedila"/>
        <w:jc w:val="both"/>
        <w:rPr>
          <w:lang w:val="sl-SI"/>
        </w:rPr>
      </w:pPr>
      <w:r>
        <w:rPr>
          <w:lang w:val="sl-SI"/>
        </w:rPr>
        <w:t>Sklep je bil sprejet soglasno s 6 glasovi članov Sveta ZA in 0 glasovi proti. 0 članov se je glasovanja vzdržalo.</w:t>
      </w:r>
    </w:p>
    <w:p w14:paraId="55DFA9C7" w14:textId="77777777" w:rsidR="0007624C" w:rsidRDefault="0007624C">
      <w:pPr>
        <w:pStyle w:val="Telobesedila"/>
        <w:jc w:val="both"/>
        <w:rPr>
          <w:b/>
          <w:lang w:val="sl-SI"/>
        </w:rPr>
      </w:pPr>
    </w:p>
    <w:p w14:paraId="207E9C74" w14:textId="6552BEB5" w:rsidR="00E76AE1" w:rsidRDefault="0007624C">
      <w:pPr>
        <w:pStyle w:val="Telobesedila"/>
        <w:jc w:val="both"/>
        <w:rPr>
          <w:b/>
          <w:lang w:val="sl-SI"/>
        </w:rPr>
      </w:pPr>
      <w:r>
        <w:rPr>
          <w:b/>
          <w:lang w:val="sl-SI"/>
        </w:rPr>
        <w:t>7</w:t>
      </w:r>
      <w:r w:rsidR="00AE576B">
        <w:rPr>
          <w:b/>
          <w:lang w:val="sl-SI"/>
        </w:rPr>
        <w:t xml:space="preserve">.2 </w:t>
      </w:r>
      <w:r w:rsidRPr="0007624C">
        <w:rPr>
          <w:b/>
          <w:lang w:val="sl-SI"/>
        </w:rPr>
        <w:t xml:space="preserve">Spletna stran </w:t>
      </w:r>
      <w:r w:rsidR="00435DB6">
        <w:rPr>
          <w:b/>
          <w:lang w:val="sl-SI"/>
        </w:rPr>
        <w:t xml:space="preserve">in spletna aplikacija </w:t>
      </w:r>
      <w:r w:rsidRPr="0007624C">
        <w:rPr>
          <w:b/>
          <w:lang w:val="sl-SI"/>
        </w:rPr>
        <w:t>S</w:t>
      </w:r>
      <w:r>
        <w:rPr>
          <w:b/>
          <w:lang w:val="sl-SI"/>
        </w:rPr>
        <w:t xml:space="preserve">veta za radiodifuzijo </w:t>
      </w:r>
    </w:p>
    <w:p w14:paraId="1C52E789" w14:textId="49280C08" w:rsidR="00435DB6" w:rsidRPr="00435DB6" w:rsidRDefault="00435DB6">
      <w:pPr>
        <w:pStyle w:val="Telobesedila"/>
        <w:jc w:val="both"/>
        <w:rPr>
          <w:lang w:val="sl-SI"/>
        </w:rPr>
      </w:pPr>
      <w:r w:rsidRPr="00435DB6">
        <w:rPr>
          <w:lang w:val="sl-SI"/>
        </w:rPr>
        <w:t xml:space="preserve">Sekretarka Sveta za radiodifuzijo </w:t>
      </w:r>
      <w:r w:rsidR="005B478B">
        <w:rPr>
          <w:lang w:val="sl-SI"/>
        </w:rPr>
        <w:t xml:space="preserve">člane Sveta seznani s spremembami, ki bodo potrebne na posodobljeni spletni strani in bodo vplivale tudi na </w:t>
      </w:r>
      <w:r w:rsidR="001C0B60">
        <w:rPr>
          <w:lang w:val="sl-SI"/>
        </w:rPr>
        <w:t xml:space="preserve">zunanjo podobo spletne strani. Prav tako člane seznani s potrebo po zamenjavi aplikacije za potrebe Sveta, kar bo uredila agencija v sodelovanju s člani Sveta. </w:t>
      </w:r>
      <w:r w:rsidR="007418F8">
        <w:rPr>
          <w:lang w:val="sl-SI"/>
        </w:rPr>
        <w:t xml:space="preserve">Člani Sveta so se strinjali z navedenimi spremembami, ki so vezane na varnostne in zakonske zahteve. </w:t>
      </w:r>
    </w:p>
    <w:p w14:paraId="51FA6010" w14:textId="77777777" w:rsidR="00782511" w:rsidRPr="001E4486" w:rsidRDefault="00AE576B" w:rsidP="006508A4">
      <w:pPr>
        <w:pStyle w:val="Telobesedila"/>
        <w:rPr>
          <w:i/>
          <w:lang w:val="sl-SI"/>
        </w:rPr>
      </w:pPr>
      <w:r>
        <w:rPr>
          <w:i/>
          <w:lang w:val="sl-SI"/>
        </w:rPr>
        <w:t>Pri tej točki sklep ni predlagan.</w:t>
      </w:r>
    </w:p>
    <w:p w14:paraId="243934B6" w14:textId="0DF2EBC9" w:rsidR="0080727A" w:rsidRPr="0007624C" w:rsidRDefault="0080727A" w:rsidP="0007624C">
      <w:pPr>
        <w:spacing w:after="0"/>
        <w:rPr>
          <w:rFonts w:eastAsia="Arial"/>
          <w:b/>
          <w:sz w:val="22"/>
          <w:szCs w:val="14"/>
          <w:lang w:val="sl-SI"/>
        </w:rPr>
      </w:pPr>
    </w:p>
    <w:p w14:paraId="3E773624" w14:textId="77777777" w:rsidR="00D82336" w:rsidRDefault="00D82336">
      <w:pPr>
        <w:spacing w:after="0"/>
        <w:rPr>
          <w:rFonts w:eastAsia="Arial"/>
          <w:b/>
          <w:sz w:val="22"/>
          <w:szCs w:val="14"/>
          <w:lang w:val="sl-SI"/>
        </w:rPr>
      </w:pPr>
      <w:r>
        <w:rPr>
          <w:b/>
          <w:lang w:val="sl-SI"/>
        </w:rPr>
        <w:br w:type="page"/>
      </w:r>
    </w:p>
    <w:p w14:paraId="065EACD2" w14:textId="77777777" w:rsidR="003B3644" w:rsidRDefault="003B3644">
      <w:pPr>
        <w:pStyle w:val="Telobesedila"/>
        <w:jc w:val="both"/>
        <w:rPr>
          <w:b/>
          <w:lang w:val="sl-SI"/>
        </w:rPr>
      </w:pPr>
    </w:p>
    <w:p w14:paraId="3A9784FB" w14:textId="0ED30A95" w:rsidR="003B3644" w:rsidRPr="00F454A5" w:rsidRDefault="003B3644" w:rsidP="003B3644">
      <w:pPr>
        <w:pStyle w:val="Telobesedila"/>
        <w:jc w:val="both"/>
        <w:rPr>
          <w:b/>
          <w:lang w:val="sl-SI"/>
        </w:rPr>
      </w:pPr>
      <w:r w:rsidRPr="00F454A5">
        <w:rPr>
          <w:b/>
          <w:lang w:val="sl-SI"/>
        </w:rPr>
        <w:t>7.3 Pogostitve na sejah</w:t>
      </w:r>
    </w:p>
    <w:p w14:paraId="156C206A" w14:textId="1BDE32AB" w:rsidR="003B3644" w:rsidRPr="00F454A5" w:rsidRDefault="003B3644" w:rsidP="003B3644">
      <w:pPr>
        <w:pStyle w:val="Telobesedila"/>
        <w:jc w:val="both"/>
        <w:rPr>
          <w:lang w:val="sl-SI"/>
        </w:rPr>
      </w:pPr>
      <w:r w:rsidRPr="00F454A5">
        <w:rPr>
          <w:lang w:val="sl-SI"/>
        </w:rPr>
        <w:t>Člani Sveta so glede na to, da so seje popoldanske in da so pogosto predvideni pozn</w:t>
      </w:r>
      <w:r w:rsidR="00450AF4">
        <w:rPr>
          <w:lang w:val="sl-SI"/>
        </w:rPr>
        <w:t>ejši</w:t>
      </w:r>
      <w:r w:rsidRPr="00F454A5">
        <w:rPr>
          <w:lang w:val="sl-SI"/>
        </w:rPr>
        <w:t xml:space="preserve"> zaključki sej izrazili </w:t>
      </w:r>
      <w:r w:rsidR="00B76180">
        <w:rPr>
          <w:lang w:val="sl-SI"/>
        </w:rPr>
        <w:t>prošnjo za</w:t>
      </w:r>
      <w:r w:rsidRPr="00F454A5">
        <w:rPr>
          <w:lang w:val="sl-SI"/>
        </w:rPr>
        <w:t xml:space="preserve"> </w:t>
      </w:r>
      <w:r w:rsidR="00F1497E">
        <w:rPr>
          <w:lang w:val="sl-SI"/>
        </w:rPr>
        <w:t>kav</w:t>
      </w:r>
      <w:r w:rsidR="00B76180">
        <w:rPr>
          <w:lang w:val="sl-SI"/>
        </w:rPr>
        <w:t>o</w:t>
      </w:r>
      <w:bookmarkStart w:id="1" w:name="_GoBack"/>
      <w:bookmarkEnd w:id="1"/>
      <w:r w:rsidRPr="00F454A5">
        <w:rPr>
          <w:lang w:val="sl-SI"/>
        </w:rPr>
        <w:t xml:space="preserve">. </w:t>
      </w:r>
    </w:p>
    <w:p w14:paraId="61D558D0" w14:textId="513933D4" w:rsidR="003B3644" w:rsidRPr="00F454A5" w:rsidRDefault="003B3644" w:rsidP="003B3644">
      <w:pPr>
        <w:pStyle w:val="Telobesedila"/>
        <w:jc w:val="both"/>
        <w:rPr>
          <w:b/>
          <w:lang w:val="sl-SI"/>
        </w:rPr>
      </w:pPr>
      <w:r w:rsidRPr="00F454A5">
        <w:rPr>
          <w:b/>
          <w:lang w:val="sl-SI"/>
        </w:rPr>
        <w:t xml:space="preserve">Sklep 7.3: </w:t>
      </w:r>
    </w:p>
    <w:p w14:paraId="4424E224" w14:textId="723A4727" w:rsidR="003B3644" w:rsidRDefault="003B3644">
      <w:pPr>
        <w:pStyle w:val="Telobesedila"/>
        <w:jc w:val="both"/>
        <w:rPr>
          <w:b/>
          <w:lang w:val="sl-SI"/>
        </w:rPr>
      </w:pPr>
      <w:r w:rsidRPr="00F454A5">
        <w:rPr>
          <w:b/>
          <w:lang w:val="sl-SI"/>
        </w:rPr>
        <w:t xml:space="preserve">Svet za radiodifuzijo sprejema sklep, da </w:t>
      </w:r>
      <w:r w:rsidR="00B76F0E" w:rsidRPr="00F454A5">
        <w:rPr>
          <w:b/>
          <w:lang w:val="sl-SI"/>
        </w:rPr>
        <w:t xml:space="preserve">se </w:t>
      </w:r>
      <w:r w:rsidRPr="00F454A5">
        <w:rPr>
          <w:b/>
          <w:lang w:val="sl-SI"/>
        </w:rPr>
        <w:t xml:space="preserve">na sejah Sveta zagotovi </w:t>
      </w:r>
      <w:r w:rsidR="00F1497E">
        <w:rPr>
          <w:b/>
          <w:lang w:val="sl-SI"/>
        </w:rPr>
        <w:t>kavica</w:t>
      </w:r>
      <w:r w:rsidRPr="00F454A5">
        <w:rPr>
          <w:b/>
          <w:lang w:val="sl-SI"/>
        </w:rPr>
        <w:t>.</w:t>
      </w:r>
    </w:p>
    <w:p w14:paraId="7D9ADAA5" w14:textId="77777777" w:rsidR="003B3644" w:rsidRDefault="003B3644">
      <w:pPr>
        <w:pStyle w:val="Telobesedila"/>
        <w:jc w:val="both"/>
        <w:rPr>
          <w:b/>
          <w:lang w:val="sl-SI"/>
        </w:rPr>
      </w:pPr>
    </w:p>
    <w:p w14:paraId="00A6E0DE" w14:textId="010C7F28" w:rsidR="00E76AE1" w:rsidRDefault="00897A5B">
      <w:pPr>
        <w:pStyle w:val="Telobesedila"/>
        <w:jc w:val="both"/>
        <w:rPr>
          <w:b/>
          <w:lang w:val="sl-SI"/>
        </w:rPr>
      </w:pPr>
      <w:r>
        <w:rPr>
          <w:b/>
          <w:lang w:val="sl-SI"/>
        </w:rPr>
        <w:t>7</w:t>
      </w:r>
      <w:r w:rsidR="00AE576B">
        <w:rPr>
          <w:b/>
          <w:lang w:val="sl-SI"/>
        </w:rPr>
        <w:t>.</w:t>
      </w:r>
      <w:r w:rsidR="003B3644">
        <w:rPr>
          <w:b/>
          <w:lang w:val="sl-SI"/>
        </w:rPr>
        <w:t>4</w:t>
      </w:r>
      <w:r w:rsidR="00AE576B">
        <w:rPr>
          <w:b/>
          <w:lang w:val="sl-SI"/>
        </w:rPr>
        <w:t xml:space="preserve"> Mesečne nagrade, potni stroški za </w:t>
      </w:r>
      <w:r w:rsidR="0007624C">
        <w:rPr>
          <w:b/>
          <w:lang w:val="sl-SI"/>
        </w:rPr>
        <w:t>dec</w:t>
      </w:r>
      <w:r w:rsidR="00AE576B">
        <w:rPr>
          <w:b/>
          <w:lang w:val="sl-SI"/>
        </w:rPr>
        <w:t xml:space="preserve">ember 2025 ter datum seje za </w:t>
      </w:r>
      <w:r w:rsidR="0007624C">
        <w:rPr>
          <w:b/>
          <w:lang w:val="sl-SI"/>
        </w:rPr>
        <w:t>januar</w:t>
      </w:r>
      <w:r w:rsidR="00AE576B">
        <w:rPr>
          <w:b/>
          <w:lang w:val="sl-SI"/>
        </w:rPr>
        <w:t xml:space="preserve"> 202</w:t>
      </w:r>
      <w:r w:rsidR="0007624C">
        <w:rPr>
          <w:b/>
          <w:lang w:val="sl-SI"/>
        </w:rPr>
        <w:t>6</w:t>
      </w:r>
    </w:p>
    <w:p w14:paraId="1D0D641D" w14:textId="06B3A9EF" w:rsidR="00E76AE1" w:rsidRDefault="00AE576B">
      <w:pPr>
        <w:pStyle w:val="Telobesedila"/>
        <w:jc w:val="both"/>
        <w:rPr>
          <w:b/>
          <w:lang w:val="sl-SI"/>
        </w:rPr>
      </w:pPr>
      <w:r>
        <w:rPr>
          <w:b/>
          <w:lang w:val="sl-SI"/>
        </w:rPr>
        <w:t xml:space="preserve">Sklep </w:t>
      </w:r>
      <w:r w:rsidR="00897A5B">
        <w:rPr>
          <w:b/>
          <w:lang w:val="sl-SI"/>
        </w:rPr>
        <w:t>7</w:t>
      </w:r>
      <w:r>
        <w:rPr>
          <w:b/>
          <w:lang w:val="sl-SI"/>
        </w:rPr>
        <w:t>.</w:t>
      </w:r>
      <w:r w:rsidR="003B3644">
        <w:rPr>
          <w:b/>
          <w:lang w:val="sl-SI"/>
        </w:rPr>
        <w:t>4</w:t>
      </w:r>
      <w:r>
        <w:rPr>
          <w:b/>
          <w:lang w:val="sl-SI"/>
        </w:rPr>
        <w:t xml:space="preserve">: </w:t>
      </w:r>
    </w:p>
    <w:p w14:paraId="25C6809C" w14:textId="51F38B82" w:rsidR="00E76AE1" w:rsidRDefault="00AE576B">
      <w:pPr>
        <w:pStyle w:val="Telobesedila"/>
        <w:jc w:val="both"/>
        <w:rPr>
          <w:b/>
          <w:lang w:val="sl-SI"/>
        </w:rPr>
      </w:pPr>
      <w:r>
        <w:rPr>
          <w:b/>
          <w:lang w:val="sl-SI"/>
        </w:rPr>
        <w:t>Svet za radiodifuzijo sprejema sklep o mesečnih nagradah in potnih stroških ter datum 4</w:t>
      </w:r>
      <w:r w:rsidR="0007624C">
        <w:rPr>
          <w:b/>
          <w:lang w:val="sl-SI"/>
        </w:rPr>
        <w:t>5</w:t>
      </w:r>
      <w:r>
        <w:rPr>
          <w:b/>
          <w:lang w:val="sl-SI"/>
        </w:rPr>
        <w:t>. redne seje.</w:t>
      </w:r>
    </w:p>
    <w:p w14:paraId="4B409802" w14:textId="580D42AE" w:rsidR="00E76AE1" w:rsidRDefault="00AE576B">
      <w:pPr>
        <w:pStyle w:val="Telobesedila"/>
        <w:jc w:val="both"/>
        <w:rPr>
          <w:lang w:val="sl-SI"/>
        </w:rPr>
      </w:pPr>
      <w:r>
        <w:rPr>
          <w:lang w:val="sl-SI"/>
        </w:rPr>
        <w:t xml:space="preserve">Sklep je bil sprejet soglasno s </w:t>
      </w:r>
      <w:r w:rsidR="0007624C">
        <w:rPr>
          <w:lang w:val="sl-SI"/>
        </w:rPr>
        <w:t>6</w:t>
      </w:r>
      <w:r>
        <w:rPr>
          <w:lang w:val="sl-SI"/>
        </w:rPr>
        <w:t xml:space="preserve"> glasovi članov Sveta ZA in 0 glasovi proti. 0 članov se je glasovanja vzdržalo.</w:t>
      </w:r>
    </w:p>
    <w:p w14:paraId="2DF5BDAC" w14:textId="77777777" w:rsidR="003B3644" w:rsidRDefault="003B3644">
      <w:pPr>
        <w:pStyle w:val="Telobesedila"/>
        <w:rPr>
          <w:highlight w:val="yellow"/>
          <w:lang w:val="sl-SI"/>
        </w:rPr>
      </w:pPr>
    </w:p>
    <w:p w14:paraId="0F5882DA" w14:textId="6FE13687" w:rsidR="00E76AE1" w:rsidRDefault="008868D1">
      <w:pPr>
        <w:pStyle w:val="Telobesedila"/>
        <w:rPr>
          <w:lang w:val="sl-SI"/>
        </w:rPr>
      </w:pPr>
      <w:r>
        <w:rPr>
          <w:lang w:val="sl-SI"/>
        </w:rPr>
        <w:t>Seja se je zaključila ob 17.</w:t>
      </w:r>
      <w:r w:rsidR="0007624C">
        <w:rPr>
          <w:lang w:val="sl-SI"/>
        </w:rPr>
        <w:t>22</w:t>
      </w:r>
      <w:r w:rsidR="00AE576B">
        <w:rPr>
          <w:lang w:val="sl-SI"/>
        </w:rPr>
        <w:t>.</w:t>
      </w:r>
    </w:p>
    <w:p w14:paraId="46435853" w14:textId="77777777" w:rsidR="0009219F" w:rsidRDefault="0009219F">
      <w:pPr>
        <w:pStyle w:val="Telobesedila"/>
        <w:rPr>
          <w:lang w:val="sl-SI"/>
        </w:rPr>
      </w:pPr>
    </w:p>
    <w:p w14:paraId="51A0AA47" w14:textId="77777777" w:rsidR="00E76AE1" w:rsidRDefault="00AE576B">
      <w:pPr>
        <w:pStyle w:val="Telobesedila"/>
        <w:rPr>
          <w:lang w:val="sl-SI"/>
        </w:rPr>
      </w:pPr>
      <w:r>
        <w:rPr>
          <w:lang w:val="sl-SI"/>
        </w:rPr>
        <w:t xml:space="preserve">Zapisala: </w:t>
      </w:r>
    </w:p>
    <w:p w14:paraId="1BB151C4" w14:textId="77777777" w:rsidR="00E76AE1" w:rsidRPr="00F568CA" w:rsidRDefault="00E76AE1">
      <w:pPr>
        <w:rPr>
          <w:lang w:val="pt-PT"/>
        </w:rPr>
        <w:sectPr w:rsidR="00E76AE1" w:rsidRPr="00F568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1191" w:bottom="624" w:left="1786" w:header="567" w:footer="567" w:gutter="0"/>
          <w:cols w:space="708"/>
          <w:formProt w:val="0"/>
          <w:titlePg/>
          <w:docGrid w:linePitch="326"/>
        </w:sectPr>
      </w:pPr>
    </w:p>
    <w:p w14:paraId="7C9A9C39" w14:textId="77777777" w:rsidR="00E76AE1" w:rsidRDefault="00AE576B">
      <w:pPr>
        <w:pStyle w:val="Telobesedila"/>
        <w:rPr>
          <w:lang w:val="sl-SI"/>
        </w:rPr>
      </w:pPr>
      <w:r>
        <w:rPr>
          <w:lang w:val="sl-SI"/>
        </w:rPr>
        <w:t>Mateja Grmek</w:t>
      </w:r>
      <w:r>
        <w:rPr>
          <w:lang w:val="sl-SI"/>
        </w:rPr>
        <w:br/>
        <w:t>Sekretarka Sveta za radiodifuzijo</w:t>
      </w:r>
    </w:p>
    <w:p w14:paraId="39C19123" w14:textId="77777777" w:rsidR="00E76AE1" w:rsidRDefault="00AE576B" w:rsidP="0009219F">
      <w:pPr>
        <w:pStyle w:val="Telobesedila"/>
        <w:rPr>
          <w:lang w:val="sl-SI"/>
        </w:rPr>
      </w:pPr>
      <w:r>
        <w:rPr>
          <w:lang w:val="sl-SI"/>
        </w:rPr>
        <w:t>Dr. Jurij Franc Tasič</w:t>
      </w:r>
      <w:r>
        <w:rPr>
          <w:lang w:val="sl-SI"/>
        </w:rPr>
        <w:br/>
        <w:t>Predsednik Sveta za radiodifuzi</w:t>
      </w:r>
      <w:r w:rsidR="0009219F">
        <w:rPr>
          <w:lang w:val="sl-SI"/>
        </w:rPr>
        <w:t>jo</w:t>
      </w:r>
    </w:p>
    <w:p w14:paraId="0303DAEA" w14:textId="7119BED9" w:rsidR="0009219F" w:rsidRPr="00F568CA" w:rsidRDefault="0009219F" w:rsidP="0009219F">
      <w:pPr>
        <w:pStyle w:val="Telobesedila"/>
        <w:rPr>
          <w:lang w:val="sl-SI"/>
        </w:rPr>
        <w:sectPr w:rsidR="0009219F" w:rsidRPr="00F568CA">
          <w:type w:val="continuous"/>
          <w:pgSz w:w="11906" w:h="16838"/>
          <w:pgMar w:top="993" w:right="1191" w:bottom="624" w:left="1786" w:header="567" w:footer="567" w:gutter="0"/>
          <w:cols w:num="2" w:space="708"/>
          <w:formProt w:val="0"/>
          <w:titlePg/>
          <w:docGrid w:linePitch="326"/>
        </w:sectPr>
      </w:pPr>
    </w:p>
    <w:p w14:paraId="00985CBC" w14:textId="207ECA0E" w:rsidR="0009219F" w:rsidRPr="00D82336" w:rsidRDefault="0009219F" w:rsidP="00D82336">
      <w:pPr>
        <w:spacing w:after="0"/>
        <w:rPr>
          <w:rFonts w:eastAsia="Arial"/>
          <w:sz w:val="22"/>
          <w:szCs w:val="14"/>
          <w:lang w:val="sl-SI"/>
        </w:rPr>
      </w:pPr>
    </w:p>
    <w:p w14:paraId="791F7D76" w14:textId="77777777" w:rsidR="00D82336" w:rsidRDefault="00D82336">
      <w:pPr>
        <w:pStyle w:val="Telobesedila"/>
        <w:rPr>
          <w:lang w:val="sl-SI"/>
        </w:rPr>
      </w:pPr>
    </w:p>
    <w:p w14:paraId="1D1A9458" w14:textId="77777777" w:rsidR="00D82336" w:rsidRDefault="00D82336">
      <w:pPr>
        <w:pStyle w:val="Telobesedila"/>
        <w:rPr>
          <w:lang w:val="sl-SI"/>
        </w:rPr>
      </w:pPr>
    </w:p>
    <w:p w14:paraId="45F1E720" w14:textId="481D0A22" w:rsidR="00E76AE1" w:rsidRDefault="00AE576B">
      <w:pPr>
        <w:pStyle w:val="Telobesedila"/>
        <w:rPr>
          <w:lang w:val="sl-SI"/>
        </w:rPr>
      </w:pPr>
      <w:r>
        <w:rPr>
          <w:lang w:val="sl-SI"/>
        </w:rPr>
        <w:t xml:space="preserve">Vročiti: </w:t>
      </w:r>
    </w:p>
    <w:p w14:paraId="6C3C7F3B" w14:textId="77777777" w:rsidR="00E76AE1" w:rsidRDefault="00AE576B">
      <w:pPr>
        <w:pStyle w:val="Telobesedila"/>
        <w:numPr>
          <w:ilvl w:val="0"/>
          <w:numId w:val="4"/>
        </w:numPr>
        <w:rPr>
          <w:lang w:val="pt-PT"/>
        </w:rPr>
      </w:pPr>
      <w:r>
        <w:rPr>
          <w:lang w:val="pt-PT"/>
        </w:rPr>
        <w:t>Ministrstvo za kulturo, Maistrova ulica 10, 1000 Ljubljana, gp.mk@gov.si - elektronsko;</w:t>
      </w:r>
    </w:p>
    <w:p w14:paraId="67E9EBA6" w14:textId="77777777" w:rsidR="00E76AE1" w:rsidRDefault="00AE576B">
      <w:pPr>
        <w:pStyle w:val="Telobesedila"/>
        <w:numPr>
          <w:ilvl w:val="0"/>
          <w:numId w:val="4"/>
        </w:numPr>
        <w:rPr>
          <w:lang w:val="pt-PT"/>
        </w:rPr>
      </w:pPr>
      <w:r>
        <w:rPr>
          <w:lang w:val="pt-PT"/>
        </w:rPr>
        <w:t>Agencija za komunikacijska omrežja in storitve RS, Stegne 7, 1000 Ljubljana, info.box@akos-rs.si - elektronsko;</w:t>
      </w:r>
    </w:p>
    <w:p w14:paraId="14022AD4" w14:textId="77777777" w:rsidR="00E76AE1" w:rsidRDefault="00AE576B">
      <w:pPr>
        <w:pStyle w:val="Telobesedila"/>
        <w:numPr>
          <w:ilvl w:val="0"/>
          <w:numId w:val="4"/>
        </w:numPr>
        <w:rPr>
          <w:lang w:val="pt-PT"/>
        </w:rPr>
      </w:pPr>
      <w:r>
        <w:rPr>
          <w:lang w:val="pt-PT"/>
        </w:rPr>
        <w:t>javna objava na uradnem spletišču Sveta za radiodifuzijo (www.srdf.si).</w:t>
      </w:r>
    </w:p>
    <w:sectPr w:rsidR="00E76AE1">
      <w:type w:val="continuous"/>
      <w:pgSz w:w="11906" w:h="16838"/>
      <w:pgMar w:top="993" w:right="1191" w:bottom="624" w:left="1786" w:header="567" w:footer="567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AF9DC" w14:textId="77777777" w:rsidR="004C7E9D" w:rsidRDefault="00AE576B">
      <w:pPr>
        <w:spacing w:after="0"/>
      </w:pPr>
      <w:r>
        <w:separator/>
      </w:r>
    </w:p>
  </w:endnote>
  <w:endnote w:type="continuationSeparator" w:id="0">
    <w:p w14:paraId="58672364" w14:textId="77777777" w:rsidR="004C7E9D" w:rsidRDefault="00AE57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80E13" w14:textId="77777777" w:rsidR="00E76AE1" w:rsidRDefault="00E76AE1">
    <w:pPr>
      <w:pStyle w:val="Telobesedila"/>
      <w:spacing w:before="75"/>
      <w:ind w:right="-404"/>
      <w:rPr>
        <w:color w:val="231F20"/>
        <w:spacing w:val="-6"/>
      </w:rPr>
    </w:pPr>
  </w:p>
  <w:p w14:paraId="38E0CFDC" w14:textId="77777777" w:rsidR="00E76AE1" w:rsidRDefault="00E76AE1">
    <w:pPr>
      <w:spacing w:before="4" w:line="150" w:lineRule="exact"/>
      <w:rPr>
        <w:sz w:val="15"/>
        <w:szCs w:val="15"/>
      </w:rPr>
    </w:pPr>
  </w:p>
  <w:p w14:paraId="23930669" w14:textId="77777777" w:rsidR="00E76AE1" w:rsidRDefault="00AE576B">
    <w:pPr>
      <w:pStyle w:val="Telobesedila"/>
      <w:tabs>
        <w:tab w:val="left" w:pos="8915"/>
      </w:tabs>
      <w:ind w:right="-404"/>
      <w:rPr>
        <w:rFonts w:eastAsia="Calibri" w:cs="Arial"/>
      </w:rPr>
    </w:pPr>
    <w:r>
      <w:rPr>
        <w:rFonts w:eastAsia="Calibri" w:cs="Arial"/>
        <w:color w:val="231F20"/>
        <w:spacing w:val="-2"/>
      </w:rPr>
      <w:t>-</w:t>
    </w:r>
    <w:r>
      <w:rPr>
        <w:rFonts w:eastAsia="Calibri" w:cs="Arial"/>
        <w:b/>
        <w:color w:val="231F20"/>
      </w:rPr>
      <w:t>1</w:t>
    </w:r>
    <w:r>
      <w:rPr>
        <w:rFonts w:eastAsia="Calibri" w:cs="Arial"/>
        <w:color w:val="231F20"/>
        <w:spacing w:val="-3"/>
      </w:rPr>
      <w:t xml:space="preserve"> </w:t>
    </w:r>
    <w:proofErr w:type="spellStart"/>
    <w:r>
      <w:rPr>
        <w:rFonts w:eastAsia="Calibri" w:cs="Arial"/>
        <w:color w:val="231F20"/>
        <w:spacing w:val="-2"/>
      </w:rPr>
      <w:t>Dopi</w:t>
    </w:r>
    <w:r>
      <w:rPr>
        <w:rFonts w:eastAsia="Calibri" w:cs="Arial"/>
        <w:color w:val="231F20"/>
      </w:rPr>
      <w:t>s</w:t>
    </w:r>
    <w:proofErr w:type="spellEnd"/>
    <w:r>
      <w:rPr>
        <w:rFonts w:eastAsia="Calibri" w:cs="Arial"/>
        <w:color w:val="231F20"/>
        <w:spacing w:val="-4"/>
      </w:rPr>
      <w:t xml:space="preserve"> </w:t>
    </w:r>
    <w:r>
      <w:rPr>
        <w:rFonts w:eastAsia="Calibri" w:cs="Arial"/>
        <w:color w:val="231F20"/>
        <w:spacing w:val="-2"/>
      </w:rPr>
      <w:t>S</w:t>
    </w:r>
    <w:r>
      <w:rPr>
        <w:rFonts w:eastAsia="Calibri" w:cs="Arial"/>
        <w:color w:val="231F20"/>
        <w:spacing w:val="-5"/>
      </w:rPr>
      <w:t>L</w:t>
    </w:r>
    <w:r>
      <w:rPr>
        <w:rFonts w:eastAsia="Calibri" w:cs="Arial"/>
        <w:color w:val="231F20"/>
      </w:rPr>
      <w:t>O</w:t>
    </w:r>
    <w:r>
      <w:rPr>
        <w:rFonts w:eastAsia="Calibri" w:cs="Arial"/>
        <w:color w:val="231F20"/>
        <w:lang w:val="sl-SI"/>
      </w:rPr>
      <w:t xml:space="preserve">Stran </w:t>
    </w:r>
    <w:r>
      <w:rPr>
        <w:rFonts w:eastAsia="Calibri" w:cs="Arial"/>
        <w:b/>
        <w:color w:val="231F20"/>
      </w:rPr>
      <w:fldChar w:fldCharType="begin"/>
    </w:r>
    <w:r>
      <w:rPr>
        <w:rFonts w:eastAsia="Calibri" w:cs="Arial"/>
        <w:b/>
        <w:color w:val="231F20"/>
      </w:rPr>
      <w:instrText xml:space="preserve"> PAGE \* ARABIC </w:instrText>
    </w:r>
    <w:r>
      <w:rPr>
        <w:rFonts w:eastAsia="Calibri" w:cs="Arial"/>
        <w:b/>
        <w:color w:val="231F20"/>
      </w:rPr>
      <w:fldChar w:fldCharType="separate"/>
    </w:r>
    <w:r>
      <w:rPr>
        <w:rFonts w:eastAsia="Calibri" w:cs="Arial"/>
        <w:b/>
        <w:color w:val="231F20"/>
      </w:rPr>
      <w:t>0</w:t>
    </w:r>
    <w:r>
      <w:rPr>
        <w:rFonts w:eastAsia="Calibri" w:cs="Arial"/>
        <w:b/>
        <w:color w:val="231F20"/>
      </w:rPr>
      <w:fldChar w:fldCharType="end"/>
    </w:r>
    <w:r>
      <w:rPr>
        <w:rFonts w:eastAsia="Calibri" w:cs="Arial"/>
        <w:color w:val="231F20"/>
        <w:lang w:val="sl-SI"/>
      </w:rPr>
      <w:t xml:space="preserve"> od </w:t>
    </w:r>
    <w:r>
      <w:rPr>
        <w:rFonts w:eastAsia="Calibri" w:cs="Arial"/>
        <w:b/>
        <w:color w:val="231F20"/>
      </w:rPr>
      <w:fldChar w:fldCharType="begin"/>
    </w:r>
    <w:r>
      <w:rPr>
        <w:rFonts w:eastAsia="Calibri" w:cs="Arial"/>
        <w:b/>
        <w:color w:val="231F20"/>
      </w:rPr>
      <w:instrText xml:space="preserve"> NUMPAGES \* ARABIC </w:instrText>
    </w:r>
    <w:r>
      <w:rPr>
        <w:rFonts w:eastAsia="Calibri" w:cs="Arial"/>
        <w:b/>
        <w:color w:val="231F20"/>
      </w:rPr>
      <w:fldChar w:fldCharType="separate"/>
    </w:r>
    <w:r>
      <w:rPr>
        <w:rFonts w:eastAsia="Calibri" w:cs="Arial"/>
        <w:b/>
        <w:color w:val="231F20"/>
      </w:rPr>
      <w:t>7</w:t>
    </w:r>
    <w:r>
      <w:rPr>
        <w:rFonts w:eastAsia="Calibri" w:cs="Arial"/>
        <w:b/>
        <w:color w:val="231F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15A93" w14:textId="1C748580" w:rsidR="00E76AE1" w:rsidRDefault="00AE576B">
    <w:pPr>
      <w:pStyle w:val="Drobentisk"/>
    </w:pPr>
    <w:r>
      <w:rPr>
        <w:rFonts w:eastAsia="Calibri"/>
      </w:rPr>
      <w:t xml:space="preserve">Stran </w:t>
    </w:r>
    <w:r>
      <w:rPr>
        <w:rFonts w:eastAsia="Calibri"/>
      </w:rPr>
      <w:fldChar w:fldCharType="begin"/>
    </w:r>
    <w:r>
      <w:rPr>
        <w:rFonts w:eastAsia="Calibri"/>
      </w:rPr>
      <w:instrText xml:space="preserve"> PAGE \* ARABIC </w:instrText>
    </w:r>
    <w:r>
      <w:rPr>
        <w:rFonts w:eastAsia="Calibri"/>
      </w:rPr>
      <w:fldChar w:fldCharType="separate"/>
    </w:r>
    <w:r w:rsidR="00AF4257">
      <w:rPr>
        <w:rFonts w:eastAsia="Calibri"/>
        <w:noProof/>
      </w:rPr>
      <w:t>8</w:t>
    </w:r>
    <w:r>
      <w:rPr>
        <w:rFonts w:eastAsia="Calibri"/>
      </w:rPr>
      <w:fldChar w:fldCharType="end"/>
    </w:r>
    <w:r>
      <w:rPr>
        <w:rFonts w:eastAsia="Calibri"/>
      </w:rPr>
      <w:t xml:space="preserve"> od </w:t>
    </w:r>
    <w:r>
      <w:rPr>
        <w:rFonts w:eastAsia="Calibri"/>
      </w:rPr>
      <w:fldChar w:fldCharType="begin"/>
    </w:r>
    <w:r>
      <w:rPr>
        <w:rFonts w:eastAsia="Calibri"/>
      </w:rPr>
      <w:instrText xml:space="preserve"> NUMPAGES \* ARABIC </w:instrText>
    </w:r>
    <w:r>
      <w:rPr>
        <w:rFonts w:eastAsia="Calibri"/>
      </w:rPr>
      <w:fldChar w:fldCharType="separate"/>
    </w:r>
    <w:r w:rsidR="00AF4257">
      <w:rPr>
        <w:rFonts w:eastAsia="Calibri"/>
        <w:noProof/>
      </w:rPr>
      <w:t>8</w:t>
    </w:r>
    <w:r>
      <w:rPr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472B1" w14:textId="24FB1CD3" w:rsidR="00E76AE1" w:rsidRDefault="00AE576B">
    <w:pPr>
      <w:pStyle w:val="Drobentisk"/>
    </w:pPr>
    <w:r>
      <w:rPr>
        <w:rFonts w:eastAsia="Calibri"/>
      </w:rPr>
      <w:t xml:space="preserve">Stran </w:t>
    </w:r>
    <w:r>
      <w:rPr>
        <w:rFonts w:eastAsia="Calibri"/>
      </w:rPr>
      <w:fldChar w:fldCharType="begin"/>
    </w:r>
    <w:r>
      <w:rPr>
        <w:rFonts w:eastAsia="Calibri"/>
      </w:rPr>
      <w:instrText xml:space="preserve"> PAGE \* ARABIC </w:instrText>
    </w:r>
    <w:r>
      <w:rPr>
        <w:rFonts w:eastAsia="Calibri"/>
      </w:rPr>
      <w:fldChar w:fldCharType="separate"/>
    </w:r>
    <w:r w:rsidR="00AF4257">
      <w:rPr>
        <w:rFonts w:eastAsia="Calibri"/>
        <w:noProof/>
      </w:rPr>
      <w:t>1</w:t>
    </w:r>
    <w:r>
      <w:rPr>
        <w:rFonts w:eastAsia="Calibri"/>
      </w:rPr>
      <w:fldChar w:fldCharType="end"/>
    </w:r>
    <w:r>
      <w:rPr>
        <w:rFonts w:eastAsia="Calibri"/>
      </w:rPr>
      <w:t xml:space="preserve"> od </w:t>
    </w:r>
    <w:r>
      <w:rPr>
        <w:rFonts w:eastAsia="Calibri"/>
      </w:rPr>
      <w:fldChar w:fldCharType="begin"/>
    </w:r>
    <w:r>
      <w:rPr>
        <w:rFonts w:eastAsia="Calibri"/>
      </w:rPr>
      <w:instrText xml:space="preserve"> NUMPAGES \* ARABIC </w:instrText>
    </w:r>
    <w:r>
      <w:rPr>
        <w:rFonts w:eastAsia="Calibri"/>
      </w:rPr>
      <w:fldChar w:fldCharType="separate"/>
    </w:r>
    <w:r w:rsidR="00AF4257">
      <w:rPr>
        <w:rFonts w:eastAsia="Calibri"/>
        <w:noProof/>
      </w:rPr>
      <w:t>8</w:t>
    </w:r>
    <w:r>
      <w:rPr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22E5F" w14:textId="77777777" w:rsidR="004C7E9D" w:rsidRDefault="00AE576B">
      <w:pPr>
        <w:spacing w:after="0"/>
      </w:pPr>
      <w:r>
        <w:separator/>
      </w:r>
    </w:p>
  </w:footnote>
  <w:footnote w:type="continuationSeparator" w:id="0">
    <w:p w14:paraId="0C878748" w14:textId="77777777" w:rsidR="004C7E9D" w:rsidRDefault="00AE57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9002" w14:textId="77777777" w:rsidR="00E76AE1" w:rsidRDefault="00E76AE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58B3" w14:textId="77777777" w:rsidR="00E76AE1" w:rsidRDefault="00E76AE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82904" w14:textId="77777777" w:rsidR="00E76AE1" w:rsidRDefault="00AE576B">
    <w:pPr>
      <w:pStyle w:val="Glava"/>
      <w:ind w:left="-1560"/>
      <w:jc w:val="right"/>
    </w:pPr>
    <w:r>
      <w:rPr>
        <w:noProof/>
        <w:lang w:val="sl-SI" w:eastAsia="sl-SI"/>
      </w:rPr>
      <w:drawing>
        <wp:inline distT="0" distB="0" distL="0" distR="0" wp14:anchorId="1E40025A" wp14:editId="18A6FDF4">
          <wp:extent cx="1389380" cy="1163955"/>
          <wp:effectExtent l="0" t="0" r="0" b="0"/>
          <wp:docPr id="1" name="Slika 3" descr="Logotip Sveta za radiodifuzij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3" descr="Logotip Sveta za radiodifuzijo.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1163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C6022"/>
    <w:multiLevelType w:val="multilevel"/>
    <w:tmpl w:val="6942A3C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077C01"/>
    <w:multiLevelType w:val="multilevel"/>
    <w:tmpl w:val="06289A74"/>
    <w:lvl w:ilvl="0">
      <w:start w:val="1"/>
      <w:numFmt w:val="upperRoman"/>
      <w:pStyle w:val="Naslov2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60D72E8"/>
    <w:multiLevelType w:val="multilevel"/>
    <w:tmpl w:val="EE7ED9E2"/>
    <w:lvl w:ilvl="0">
      <w:start w:val="1"/>
      <w:numFmt w:val="decimal"/>
      <w:pStyle w:val="NaslovTOC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BA43163"/>
    <w:multiLevelType w:val="hybridMultilevel"/>
    <w:tmpl w:val="BC4658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9198B"/>
    <w:multiLevelType w:val="multilevel"/>
    <w:tmpl w:val="600C4A7E"/>
    <w:lvl w:ilvl="0">
      <w:start w:val="1"/>
      <w:numFmt w:val="upperLetter"/>
      <w:pStyle w:val="Naslov3"/>
      <w:lvlText w:val="%1."/>
      <w:lvlJc w:val="left"/>
      <w:pPr>
        <w:tabs>
          <w:tab w:val="num" w:pos="0"/>
        </w:tabs>
        <w:ind w:left="14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E1"/>
    <w:rsid w:val="0000023D"/>
    <w:rsid w:val="00006D80"/>
    <w:rsid w:val="000312E3"/>
    <w:rsid w:val="00055963"/>
    <w:rsid w:val="0007624C"/>
    <w:rsid w:val="000830CC"/>
    <w:rsid w:val="0009219F"/>
    <w:rsid w:val="000D3F28"/>
    <w:rsid w:val="000D4EF2"/>
    <w:rsid w:val="00143168"/>
    <w:rsid w:val="00150A6D"/>
    <w:rsid w:val="00171990"/>
    <w:rsid w:val="001839D1"/>
    <w:rsid w:val="001A1BD2"/>
    <w:rsid w:val="001C0B32"/>
    <w:rsid w:val="001C0B60"/>
    <w:rsid w:val="001C4880"/>
    <w:rsid w:val="001D715A"/>
    <w:rsid w:val="001E393B"/>
    <w:rsid w:val="001E4486"/>
    <w:rsid w:val="00267C3B"/>
    <w:rsid w:val="00270D13"/>
    <w:rsid w:val="002968C7"/>
    <w:rsid w:val="002B426C"/>
    <w:rsid w:val="00303A00"/>
    <w:rsid w:val="00316A51"/>
    <w:rsid w:val="003369F5"/>
    <w:rsid w:val="00356C89"/>
    <w:rsid w:val="0036007C"/>
    <w:rsid w:val="00372D42"/>
    <w:rsid w:val="003758A5"/>
    <w:rsid w:val="003775AB"/>
    <w:rsid w:val="003A04A5"/>
    <w:rsid w:val="003B29F2"/>
    <w:rsid w:val="003B3644"/>
    <w:rsid w:val="003D68FB"/>
    <w:rsid w:val="003F506B"/>
    <w:rsid w:val="00414392"/>
    <w:rsid w:val="00435132"/>
    <w:rsid w:val="00435DB6"/>
    <w:rsid w:val="00440D38"/>
    <w:rsid w:val="00441442"/>
    <w:rsid w:val="00450AF4"/>
    <w:rsid w:val="004924EB"/>
    <w:rsid w:val="004974FE"/>
    <w:rsid w:val="004A3A3D"/>
    <w:rsid w:val="004C7E9D"/>
    <w:rsid w:val="004D2E14"/>
    <w:rsid w:val="00516430"/>
    <w:rsid w:val="00561ACA"/>
    <w:rsid w:val="00571751"/>
    <w:rsid w:val="00577BA8"/>
    <w:rsid w:val="0059189D"/>
    <w:rsid w:val="00593918"/>
    <w:rsid w:val="005943B1"/>
    <w:rsid w:val="005B478B"/>
    <w:rsid w:val="005E6EAC"/>
    <w:rsid w:val="005F21F5"/>
    <w:rsid w:val="00630FEF"/>
    <w:rsid w:val="006508A4"/>
    <w:rsid w:val="00651557"/>
    <w:rsid w:val="006B1138"/>
    <w:rsid w:val="006D7E6D"/>
    <w:rsid w:val="00706890"/>
    <w:rsid w:val="00733A87"/>
    <w:rsid w:val="007403E2"/>
    <w:rsid w:val="007418F8"/>
    <w:rsid w:val="00742CB5"/>
    <w:rsid w:val="00751496"/>
    <w:rsid w:val="00775C51"/>
    <w:rsid w:val="00782511"/>
    <w:rsid w:val="007A62A7"/>
    <w:rsid w:val="007C6DC2"/>
    <w:rsid w:val="007D1EC1"/>
    <w:rsid w:val="00804073"/>
    <w:rsid w:val="0080727A"/>
    <w:rsid w:val="008868D1"/>
    <w:rsid w:val="00897A5B"/>
    <w:rsid w:val="008E470E"/>
    <w:rsid w:val="00926972"/>
    <w:rsid w:val="00945427"/>
    <w:rsid w:val="0097796B"/>
    <w:rsid w:val="00984AC4"/>
    <w:rsid w:val="009A36F4"/>
    <w:rsid w:val="009A4351"/>
    <w:rsid w:val="009B20CA"/>
    <w:rsid w:val="009C54B6"/>
    <w:rsid w:val="00A13CBE"/>
    <w:rsid w:val="00A14408"/>
    <w:rsid w:val="00A44EB8"/>
    <w:rsid w:val="00A612F9"/>
    <w:rsid w:val="00A66793"/>
    <w:rsid w:val="00AD0B57"/>
    <w:rsid w:val="00AD49B2"/>
    <w:rsid w:val="00AD6337"/>
    <w:rsid w:val="00AE576B"/>
    <w:rsid w:val="00AF4257"/>
    <w:rsid w:val="00B24376"/>
    <w:rsid w:val="00B32CAE"/>
    <w:rsid w:val="00B369AC"/>
    <w:rsid w:val="00B404AA"/>
    <w:rsid w:val="00B4599C"/>
    <w:rsid w:val="00B60353"/>
    <w:rsid w:val="00B6501F"/>
    <w:rsid w:val="00B65522"/>
    <w:rsid w:val="00B672E2"/>
    <w:rsid w:val="00B76180"/>
    <w:rsid w:val="00B76F0E"/>
    <w:rsid w:val="00BB1EEE"/>
    <w:rsid w:val="00BD0FA0"/>
    <w:rsid w:val="00BE0541"/>
    <w:rsid w:val="00C06311"/>
    <w:rsid w:val="00C52F34"/>
    <w:rsid w:val="00C843BA"/>
    <w:rsid w:val="00CB740B"/>
    <w:rsid w:val="00CC5AE4"/>
    <w:rsid w:val="00CD0832"/>
    <w:rsid w:val="00CE0784"/>
    <w:rsid w:val="00CE621E"/>
    <w:rsid w:val="00CF71C1"/>
    <w:rsid w:val="00D028B2"/>
    <w:rsid w:val="00D155F2"/>
    <w:rsid w:val="00D24791"/>
    <w:rsid w:val="00D82336"/>
    <w:rsid w:val="00DC3086"/>
    <w:rsid w:val="00E610AA"/>
    <w:rsid w:val="00E630D1"/>
    <w:rsid w:val="00E70C7E"/>
    <w:rsid w:val="00E76AE1"/>
    <w:rsid w:val="00EA35A3"/>
    <w:rsid w:val="00ED04BF"/>
    <w:rsid w:val="00ED2A49"/>
    <w:rsid w:val="00ED5FAB"/>
    <w:rsid w:val="00F00438"/>
    <w:rsid w:val="00F1497E"/>
    <w:rsid w:val="00F16700"/>
    <w:rsid w:val="00F17967"/>
    <w:rsid w:val="00F31493"/>
    <w:rsid w:val="00F454A5"/>
    <w:rsid w:val="00F5346C"/>
    <w:rsid w:val="00F568CA"/>
    <w:rsid w:val="00F73A1C"/>
    <w:rsid w:val="00F95BBB"/>
    <w:rsid w:val="00FB2408"/>
    <w:rsid w:val="00FC04F3"/>
    <w:rsid w:val="00FC1D79"/>
    <w:rsid w:val="00FE112A"/>
    <w:rsid w:val="00F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188E"/>
  <w15:docId w15:val="{A067D089-D4AA-48D1-9DA2-3F594297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E0E26"/>
    <w:pPr>
      <w:spacing w:after="200"/>
    </w:pPr>
    <w:rPr>
      <w:rFonts w:ascii="Cambria" w:eastAsia="Cambria" w:hAnsi="Cambria" w:cs="Times New Roman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3CBE"/>
    <w:pPr>
      <w:keepNext/>
      <w:keepLines/>
      <w:spacing w:before="220" w:after="220"/>
      <w:outlineLvl w:val="0"/>
    </w:pPr>
    <w:rPr>
      <w:rFonts w:eastAsiaTheme="majorEastAsia" w:cstheme="majorBidi"/>
      <w:b/>
      <w:color w:val="000000" w:themeColor="text1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E5E82"/>
    <w:pPr>
      <w:keepNext/>
      <w:keepLines/>
      <w:numPr>
        <w:numId w:val="2"/>
      </w:numPr>
      <w:spacing w:before="40"/>
      <w:ind w:left="697" w:hanging="357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E5E82"/>
    <w:pPr>
      <w:keepNext/>
      <w:keepLines/>
      <w:numPr>
        <w:numId w:val="3"/>
      </w:numPr>
      <w:spacing w:before="40"/>
      <w:ind w:left="1037" w:hanging="357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078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078B1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078B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78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078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078B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elobesedilaZnak">
    <w:name w:val="Telo besedila Znak"/>
    <w:basedOn w:val="Privzetapisavaodstavka"/>
    <w:link w:val="Telobesedila"/>
    <w:uiPriority w:val="3"/>
    <w:qFormat/>
    <w:rsid w:val="00DE5E82"/>
    <w:rPr>
      <w:rFonts w:eastAsia="Arial"/>
      <w:szCs w:val="14"/>
      <w:lang w:val="en-US"/>
    </w:rPr>
  </w:style>
  <w:style w:type="character" w:customStyle="1" w:styleId="GlavaZnak">
    <w:name w:val="Glava Znak"/>
    <w:basedOn w:val="Privzetapisavaodstavka"/>
    <w:link w:val="Glava"/>
    <w:uiPriority w:val="99"/>
    <w:qFormat/>
    <w:rsid w:val="007D1BEC"/>
    <w:rPr>
      <w:sz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7D1BEC"/>
    <w:rPr>
      <w:sz w:val="24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qFormat/>
    <w:rsid w:val="00A13CBE"/>
    <w:rPr>
      <w:rFonts w:ascii="Cambria" w:eastAsiaTheme="majorEastAsia" w:hAnsi="Cambria" w:cstheme="majorBidi"/>
      <w:b/>
      <w:color w:val="000000" w:themeColor="text1"/>
      <w:szCs w:val="32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qFormat/>
    <w:rsid w:val="00DE5E82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US"/>
    </w:rPr>
  </w:style>
  <w:style w:type="character" w:customStyle="1" w:styleId="NaslovZnak">
    <w:name w:val="Naslov Znak"/>
    <w:basedOn w:val="Privzetapisavaodstavka"/>
    <w:link w:val="Naslov"/>
    <w:qFormat/>
    <w:rsid w:val="00DE5E82"/>
    <w:rPr>
      <w:rFonts w:asciiTheme="majorHAnsi" w:eastAsiaTheme="majorEastAsia" w:hAnsiTheme="majorHAnsi" w:cstheme="majorBidi"/>
      <w:b/>
      <w:spacing w:val="-10"/>
      <w:kern w:val="2"/>
      <w:sz w:val="36"/>
      <w:szCs w:val="56"/>
      <w:lang w:val="en-US"/>
    </w:rPr>
  </w:style>
  <w:style w:type="character" w:styleId="Neenpoudarek">
    <w:name w:val="Subtle Emphasis"/>
    <w:basedOn w:val="Privzetapisavaodstavka"/>
    <w:uiPriority w:val="19"/>
    <w:qFormat/>
    <w:rsid w:val="00F4752F"/>
    <w:rPr>
      <w:rFonts w:ascii="Times New Roman" w:hAnsi="Times New Roman"/>
      <w:i/>
      <w:iCs/>
      <w:color w:val="404040" w:themeColor="text1" w:themeTint="BF"/>
      <w:sz w:val="24"/>
    </w:rPr>
  </w:style>
  <w:style w:type="character" w:styleId="Poudarek">
    <w:name w:val="Emphasis"/>
    <w:basedOn w:val="Privzetapisavaodstavka"/>
    <w:uiPriority w:val="20"/>
    <w:qFormat/>
    <w:rsid w:val="00F4752F"/>
    <w:rPr>
      <w:b/>
      <w:i w:val="0"/>
      <w:iCs/>
      <w:u w:val="single"/>
    </w:rPr>
  </w:style>
  <w:style w:type="character" w:styleId="Krepko">
    <w:name w:val="Strong"/>
    <w:basedOn w:val="Privzetapisavaodstavka"/>
    <w:uiPriority w:val="22"/>
    <w:qFormat/>
    <w:rsid w:val="00F4752F"/>
    <w:rPr>
      <w:b/>
      <w:b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qFormat/>
    <w:rsid w:val="00F4752F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character" w:styleId="Neensklic">
    <w:name w:val="Subtle Reference"/>
    <w:basedOn w:val="Privzetapisavaodstavka"/>
    <w:uiPriority w:val="31"/>
    <w:qFormat/>
    <w:rsid w:val="00F4752F"/>
    <w:rPr>
      <w:rFonts w:ascii="Times New Roman" w:hAnsi="Times New Roman"/>
      <w:i/>
      <w:smallCaps/>
      <w:color w:val="0D0D0D" w:themeColor="text1" w:themeTint="F2"/>
    </w:rPr>
  </w:style>
  <w:style w:type="character" w:customStyle="1" w:styleId="Naslov3Znak">
    <w:name w:val="Naslov 3 Znak"/>
    <w:basedOn w:val="Privzetapisavaodstavka"/>
    <w:link w:val="Naslov3"/>
    <w:uiPriority w:val="9"/>
    <w:qFormat/>
    <w:rsid w:val="00DE5E8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US"/>
    </w:rPr>
  </w:style>
  <w:style w:type="character" w:styleId="Naslovknjige">
    <w:name w:val="Book Title"/>
    <w:basedOn w:val="Privzetapisavaodstavka"/>
    <w:uiPriority w:val="33"/>
    <w:qFormat/>
    <w:rsid w:val="00602542"/>
    <w:rPr>
      <w:b/>
      <w:bCs/>
      <w:i/>
      <w:iCs/>
      <w:color w:val="404040" w:themeColor="text1" w:themeTint="BF"/>
      <w:spacing w:val="5"/>
    </w:rPr>
  </w:style>
  <w:style w:type="character" w:styleId="Hiperpovezava">
    <w:name w:val="Hyperlink"/>
    <w:basedOn w:val="Privzetapisavaodstavka"/>
    <w:uiPriority w:val="99"/>
    <w:unhideWhenUsed/>
    <w:rsid w:val="00602542"/>
    <w:rPr>
      <w:color w:val="0563C1" w:themeColor="hyperlink"/>
      <w:u w:val="single"/>
    </w:rPr>
  </w:style>
  <w:style w:type="character" w:customStyle="1" w:styleId="PodnaslovZnak">
    <w:name w:val="Podnaslov Znak"/>
    <w:basedOn w:val="Privzetapisavaodstavka"/>
    <w:link w:val="Podnaslov"/>
    <w:uiPriority w:val="11"/>
    <w:qFormat/>
    <w:rsid w:val="00B078B1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DrobentiskZnak">
    <w:name w:val="Droben tisk Znak"/>
    <w:basedOn w:val="PodnaslovZnak"/>
    <w:link w:val="Drobentisk"/>
    <w:uiPriority w:val="99"/>
    <w:qFormat/>
    <w:rsid w:val="00B078B1"/>
    <w:rPr>
      <w:rFonts w:eastAsiaTheme="minorEastAsia"/>
      <w:color w:val="5A5A5A" w:themeColor="text1" w:themeTint="A5"/>
      <w:spacing w:val="-6"/>
      <w:sz w:val="15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semiHidden/>
    <w:qFormat/>
    <w:rsid w:val="00B078B1"/>
    <w:rPr>
      <w:rFonts w:asciiTheme="majorHAnsi" w:eastAsiaTheme="majorEastAsia" w:hAnsiTheme="majorHAnsi" w:cstheme="majorBidi"/>
      <w:i/>
      <w:iCs/>
      <w:sz w:val="24"/>
      <w:lang w:val="en-US"/>
    </w:rPr>
  </w:style>
  <w:style w:type="character" w:customStyle="1" w:styleId="Naslov5Znak">
    <w:name w:val="Naslov 5 Znak"/>
    <w:basedOn w:val="Privzetapisavaodstavka"/>
    <w:link w:val="Naslov5"/>
    <w:uiPriority w:val="9"/>
    <w:semiHidden/>
    <w:qFormat/>
    <w:rsid w:val="00B078B1"/>
    <w:rPr>
      <w:rFonts w:asciiTheme="majorHAnsi" w:eastAsiaTheme="majorEastAsia" w:hAnsiTheme="majorHAnsi" w:cstheme="majorBidi"/>
      <w:sz w:val="24"/>
      <w:lang w:val="en-US"/>
    </w:rPr>
  </w:style>
  <w:style w:type="character" w:customStyle="1" w:styleId="Naslov6Znak">
    <w:name w:val="Naslov 6 Znak"/>
    <w:basedOn w:val="Privzetapisavaodstavka"/>
    <w:link w:val="Naslov6"/>
    <w:uiPriority w:val="9"/>
    <w:semiHidden/>
    <w:qFormat/>
    <w:rsid w:val="00B078B1"/>
    <w:rPr>
      <w:rFonts w:asciiTheme="majorHAnsi" w:eastAsiaTheme="majorEastAsia" w:hAnsiTheme="majorHAnsi" w:cstheme="majorBidi"/>
      <w:sz w:val="24"/>
      <w:lang w:val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qFormat/>
    <w:rsid w:val="00B078B1"/>
    <w:rPr>
      <w:rFonts w:asciiTheme="majorHAnsi" w:eastAsiaTheme="majorEastAsia" w:hAnsiTheme="majorHAnsi" w:cstheme="majorBidi"/>
      <w:i/>
      <w:iCs/>
      <w:color w:val="000000" w:themeColor="text1"/>
      <w:sz w:val="24"/>
      <w:lang w:val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qFormat/>
    <w:rsid w:val="00B078B1"/>
    <w:rPr>
      <w:rFonts w:asciiTheme="majorHAnsi" w:eastAsiaTheme="majorEastAsia" w:hAnsiTheme="majorHAnsi" w:cstheme="majorBidi"/>
      <w:sz w:val="21"/>
      <w:szCs w:val="21"/>
      <w:lang w:val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qFormat/>
    <w:rsid w:val="00B078B1"/>
    <w:rPr>
      <w:rFonts w:asciiTheme="majorHAnsi" w:eastAsiaTheme="majorEastAsia" w:hAnsiTheme="majorHAnsi" w:cstheme="majorBidi"/>
      <w:i/>
      <w:iCs/>
      <w:sz w:val="21"/>
      <w:szCs w:val="21"/>
      <w:lang w:val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qFormat/>
    <w:rsid w:val="00395377"/>
    <w:rPr>
      <w:color w:val="605E5C"/>
      <w:shd w:val="clear" w:color="auto" w:fill="E1DFDD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link w:val="TelobesedilaZnak"/>
    <w:uiPriority w:val="3"/>
    <w:qFormat/>
    <w:rsid w:val="00DE5E82"/>
    <w:pPr>
      <w:spacing w:after="220"/>
    </w:pPr>
    <w:rPr>
      <w:rFonts w:eastAsia="Arial"/>
      <w:sz w:val="22"/>
      <w:szCs w:val="14"/>
    </w:r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7D1BE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unhideWhenUsed/>
    <w:rsid w:val="007D1BEC"/>
    <w:pPr>
      <w:tabs>
        <w:tab w:val="center" w:pos="4536"/>
        <w:tab w:val="right" w:pos="9072"/>
      </w:tabs>
    </w:pPr>
  </w:style>
  <w:style w:type="paragraph" w:styleId="Naslov">
    <w:name w:val="Title"/>
    <w:basedOn w:val="Navaden"/>
    <w:next w:val="Navaden"/>
    <w:link w:val="NaslovZnak"/>
    <w:qFormat/>
    <w:rsid w:val="00DE5E82"/>
    <w:pPr>
      <w:spacing w:before="1000" w:after="440"/>
      <w:jc w:val="center"/>
    </w:pPr>
    <w:rPr>
      <w:rFonts w:asciiTheme="majorHAnsi" w:eastAsiaTheme="majorEastAsia" w:hAnsiTheme="majorHAnsi" w:cstheme="majorBidi"/>
      <w:b/>
      <w:spacing w:val="-10"/>
      <w:kern w:val="2"/>
      <w:sz w:val="36"/>
      <w:szCs w:val="56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4752F"/>
    <w:pPr>
      <w:pBdr>
        <w:top w:val="single" w:sz="12" w:space="10" w:color="000000" w:themeColor="dark1"/>
        <w:bottom w:val="single" w:sz="12" w:space="10" w:color="000000" w:themeColor="dark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02542"/>
    <w:pPr>
      <w:ind w:left="720"/>
      <w:contextualSpacing/>
    </w:pPr>
  </w:style>
  <w:style w:type="paragraph" w:styleId="Stvarnokazalo-naslov">
    <w:name w:val="index heading"/>
    <w:basedOn w:val="Heading"/>
  </w:style>
  <w:style w:type="paragraph" w:styleId="NaslovTOC">
    <w:name w:val="TOC Heading"/>
    <w:basedOn w:val="Naslov1"/>
    <w:next w:val="Navaden"/>
    <w:uiPriority w:val="39"/>
    <w:unhideWhenUsed/>
    <w:qFormat/>
    <w:rsid w:val="00602542"/>
    <w:pPr>
      <w:numPr>
        <w:numId w:val="1"/>
      </w:numPr>
      <w:spacing w:line="259" w:lineRule="auto"/>
      <w:outlineLvl w:val="9"/>
    </w:pPr>
    <w:rPr>
      <w:lang w:val="sl-SI"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602542"/>
    <w:pPr>
      <w:spacing w:after="100" w:line="259" w:lineRule="auto"/>
      <w:ind w:left="220"/>
    </w:pPr>
    <w:rPr>
      <w:rFonts w:eastAsiaTheme="minorEastAsia"/>
      <w:sz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602542"/>
    <w:pPr>
      <w:spacing w:after="100" w:line="259" w:lineRule="auto"/>
    </w:pPr>
    <w:rPr>
      <w:rFonts w:eastAsiaTheme="minorEastAsia"/>
      <w:sz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602542"/>
    <w:pPr>
      <w:spacing w:after="100" w:line="259" w:lineRule="auto"/>
      <w:ind w:left="440"/>
    </w:pPr>
    <w:rPr>
      <w:rFonts w:eastAsiaTheme="minorEastAsia"/>
      <w:sz w:val="22"/>
      <w:lang w:val="sl-SI" w:eastAsia="sl-SI"/>
    </w:rPr>
  </w:style>
  <w:style w:type="paragraph" w:styleId="Podnaslov">
    <w:name w:val="Subtitle"/>
    <w:basedOn w:val="Navaden"/>
    <w:next w:val="Navaden"/>
    <w:link w:val="PodnaslovZnak"/>
    <w:uiPriority w:val="11"/>
    <w:unhideWhenUsed/>
    <w:qFormat/>
    <w:rsid w:val="00602542"/>
    <w:p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paragraph" w:customStyle="1" w:styleId="Drobentisk">
    <w:name w:val="Droben tisk"/>
    <w:basedOn w:val="Podnaslov"/>
    <w:link w:val="DrobentiskZnak"/>
    <w:uiPriority w:val="99"/>
    <w:qFormat/>
    <w:rsid w:val="00B078B1"/>
    <w:rPr>
      <w:spacing w:val="-6"/>
      <w:sz w:val="15"/>
      <w:lang w:val="sl-SI"/>
    </w:rPr>
  </w:style>
  <w:style w:type="paragraph" w:styleId="Brezrazmikov">
    <w:name w:val="No Spacing"/>
    <w:uiPriority w:val="1"/>
    <w:qFormat/>
    <w:rsid w:val="00DE0E26"/>
    <w:rPr>
      <w:rFonts w:ascii="Cambria" w:eastAsia="Cambria" w:hAnsi="Cambria" w:cs="Times New Roman"/>
      <w:sz w:val="24"/>
      <w:szCs w:val="24"/>
      <w:lang w:val="en-US"/>
    </w:rPr>
  </w:style>
  <w:style w:type="table" w:styleId="Tabelamrea">
    <w:name w:val="Table Grid"/>
    <w:basedOn w:val="Navadnatabela"/>
    <w:uiPriority w:val="59"/>
    <w:rsid w:val="007D1BE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B2437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437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4376"/>
    <w:rPr>
      <w:rFonts w:ascii="Cambria" w:eastAsia="Cambria" w:hAnsi="Cambria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437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4376"/>
    <w:rPr>
      <w:rFonts w:ascii="Cambria" w:eastAsia="Cambria" w:hAnsi="Cambria" w:cs="Times New Roman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43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4376"/>
    <w:rPr>
      <w:rFonts w:ascii="Segoe UI" w:eastAsia="Cambr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CF8A44-5C63-47D6-82F4-528E32A6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SRDF zapisnik</vt:lpstr>
    </vt:vector>
  </TitlesOfParts>
  <Company>Agencija za komunikacijska omrežja in storitve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SRDF zapisnik</dc:title>
  <dc:subject/>
  <dc:creator>Mateja Grmek</dc:creator>
  <dc:description/>
  <cp:lastModifiedBy>Mateja Grmek</cp:lastModifiedBy>
  <cp:revision>39</cp:revision>
  <dcterms:created xsi:type="dcterms:W3CDTF">2025-12-30T08:28:00Z</dcterms:created>
  <dcterms:modified xsi:type="dcterms:W3CDTF">2026-01-08T16:30:00Z</dcterms:modified>
  <dc:language>sl-SI</dc:language>
</cp:coreProperties>
</file>