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CFC9F" w14:textId="29929643" w:rsidR="00E76AE1" w:rsidRDefault="00AE576B">
      <w:pPr>
        <w:spacing w:after="0"/>
        <w:rPr>
          <w:rFonts w:cs="Calibri"/>
          <w:i/>
          <w:color w:val="000000" w:themeColor="text1"/>
          <w:sz w:val="22"/>
          <w:szCs w:val="22"/>
          <w:lang w:val="sl-SI"/>
        </w:rPr>
      </w:pPr>
      <w:r>
        <w:rPr>
          <w:rFonts w:cs="Calibri"/>
          <w:color w:val="000000" w:themeColor="text1"/>
          <w:sz w:val="22"/>
          <w:szCs w:val="22"/>
          <w:lang w:val="sl-SI"/>
        </w:rPr>
        <w:t>Številka: 0132-</w:t>
      </w:r>
      <w:r w:rsidR="00996248">
        <w:rPr>
          <w:rFonts w:cs="Calibri"/>
          <w:color w:val="000000" w:themeColor="text1"/>
          <w:sz w:val="22"/>
          <w:szCs w:val="22"/>
          <w:lang w:val="sl-SI"/>
        </w:rPr>
        <w:t>60</w:t>
      </w:r>
      <w:r>
        <w:rPr>
          <w:rFonts w:cs="Calibri"/>
          <w:color w:val="000000" w:themeColor="text1"/>
          <w:sz w:val="22"/>
          <w:szCs w:val="22"/>
          <w:lang w:val="sl-SI"/>
        </w:rPr>
        <w:t>/2025/</w:t>
      </w:r>
      <w:r w:rsidR="00B4599C">
        <w:rPr>
          <w:rFonts w:cs="Calibri"/>
          <w:color w:val="000000" w:themeColor="text1"/>
          <w:sz w:val="22"/>
          <w:szCs w:val="22"/>
          <w:lang w:val="sl-SI"/>
        </w:rPr>
        <w:t>3</w:t>
      </w:r>
    </w:p>
    <w:p w14:paraId="3D145360" w14:textId="1360FF06" w:rsidR="00E76AE1" w:rsidRDefault="00AE576B">
      <w:pPr>
        <w:spacing w:after="0"/>
        <w:jc w:val="both"/>
        <w:rPr>
          <w:rFonts w:cs="Calibri"/>
          <w:color w:val="000000" w:themeColor="text1"/>
          <w:sz w:val="22"/>
          <w:szCs w:val="22"/>
          <w:lang w:val="sl-SI"/>
        </w:rPr>
      </w:pPr>
      <w:r>
        <w:rPr>
          <w:rFonts w:cs="Calibri"/>
          <w:color w:val="000000" w:themeColor="text1"/>
          <w:sz w:val="22"/>
          <w:szCs w:val="22"/>
          <w:lang w:val="sl-SI"/>
        </w:rPr>
        <w:t xml:space="preserve">Ljubljana, </w:t>
      </w:r>
      <w:r w:rsidR="00996248">
        <w:rPr>
          <w:rFonts w:cs="Calibri"/>
          <w:color w:val="000000" w:themeColor="text1"/>
          <w:sz w:val="22"/>
          <w:szCs w:val="22"/>
          <w:lang w:val="sl-SI"/>
        </w:rPr>
        <w:t>3</w:t>
      </w:r>
      <w:r>
        <w:rPr>
          <w:rFonts w:cs="Calibri"/>
          <w:color w:val="000000" w:themeColor="text1"/>
          <w:sz w:val="22"/>
          <w:szCs w:val="22"/>
          <w:lang w:val="sl-SI"/>
        </w:rPr>
        <w:t xml:space="preserve">. </w:t>
      </w:r>
      <w:r w:rsidR="00996248">
        <w:rPr>
          <w:rFonts w:cs="Calibri"/>
          <w:color w:val="000000" w:themeColor="text1"/>
          <w:sz w:val="22"/>
          <w:szCs w:val="22"/>
          <w:lang w:val="sl-SI"/>
        </w:rPr>
        <w:t>februar</w:t>
      </w:r>
      <w:r>
        <w:rPr>
          <w:rFonts w:cs="Calibri"/>
          <w:color w:val="000000" w:themeColor="text1"/>
          <w:sz w:val="22"/>
          <w:szCs w:val="22"/>
          <w:lang w:val="sl-SI"/>
        </w:rPr>
        <w:t xml:space="preserve"> 202</w:t>
      </w:r>
      <w:r w:rsidR="00996248">
        <w:rPr>
          <w:rFonts w:cs="Calibri"/>
          <w:color w:val="000000" w:themeColor="text1"/>
          <w:sz w:val="22"/>
          <w:szCs w:val="22"/>
          <w:lang w:val="sl-SI"/>
        </w:rPr>
        <w:t>6</w:t>
      </w:r>
    </w:p>
    <w:p w14:paraId="4FCF6E21" w14:textId="77777777" w:rsidR="00E76AE1" w:rsidRDefault="00AE576B">
      <w:pPr>
        <w:pStyle w:val="Naslov"/>
        <w:rPr>
          <w:rFonts w:ascii="Cambria" w:hAnsi="Cambria"/>
          <w:lang w:val="sl-SI"/>
        </w:rPr>
      </w:pPr>
      <w:r>
        <w:rPr>
          <w:rFonts w:ascii="Cambria" w:hAnsi="Cambria"/>
          <w:lang w:val="sl-SI"/>
        </w:rPr>
        <w:t>ZAPISNIK</w:t>
      </w:r>
    </w:p>
    <w:p w14:paraId="63C0C32D" w14:textId="4D77B959" w:rsidR="00E76AE1" w:rsidRDefault="00AE576B">
      <w:pPr>
        <w:pStyle w:val="Telobesedila"/>
        <w:jc w:val="both"/>
        <w:rPr>
          <w:lang w:val="sl-SI"/>
        </w:rPr>
      </w:pPr>
      <w:r>
        <w:rPr>
          <w:lang w:val="sl-SI"/>
        </w:rPr>
        <w:t>4</w:t>
      </w:r>
      <w:r w:rsidR="00996248">
        <w:rPr>
          <w:lang w:val="sl-SI"/>
        </w:rPr>
        <w:t>5</w:t>
      </w:r>
      <w:r>
        <w:rPr>
          <w:lang w:val="sl-SI"/>
        </w:rPr>
        <w:t xml:space="preserve">. redne seje Sveta za radiodifuzijo (v nadaljevanju: Svet), ki je bila v </w:t>
      </w:r>
      <w:r w:rsidR="00280042">
        <w:rPr>
          <w:lang w:val="sl-SI"/>
        </w:rPr>
        <w:t>četrtek</w:t>
      </w:r>
      <w:r>
        <w:rPr>
          <w:lang w:val="sl-SI"/>
        </w:rPr>
        <w:t xml:space="preserve">, </w:t>
      </w:r>
      <w:r w:rsidR="00280042">
        <w:rPr>
          <w:rFonts w:eastAsia="Times New Roman"/>
          <w:lang w:val="sl-SI" w:eastAsia="sl-SI"/>
        </w:rPr>
        <w:t>8</w:t>
      </w:r>
      <w:r>
        <w:rPr>
          <w:rFonts w:eastAsia="Times New Roman"/>
          <w:lang w:val="sl-SI" w:eastAsia="sl-SI"/>
        </w:rPr>
        <w:t xml:space="preserve">. </w:t>
      </w:r>
      <w:r w:rsidR="00280042">
        <w:rPr>
          <w:rFonts w:eastAsia="Times New Roman"/>
          <w:lang w:val="sl-SI" w:eastAsia="sl-SI"/>
        </w:rPr>
        <w:t>januarja</w:t>
      </w:r>
      <w:r>
        <w:rPr>
          <w:rFonts w:eastAsia="Times New Roman"/>
          <w:lang w:val="sl-SI" w:eastAsia="sl-SI"/>
        </w:rPr>
        <w:t xml:space="preserve"> 202</w:t>
      </w:r>
      <w:r w:rsidR="00280042">
        <w:rPr>
          <w:rFonts w:eastAsia="Times New Roman"/>
          <w:lang w:val="sl-SI" w:eastAsia="sl-SI"/>
        </w:rPr>
        <w:t>6</w:t>
      </w:r>
      <w:r>
        <w:rPr>
          <w:rFonts w:eastAsia="Times New Roman"/>
          <w:lang w:val="sl-SI" w:eastAsia="sl-SI"/>
        </w:rPr>
        <w:t xml:space="preserve">, ob 16. uri </w:t>
      </w:r>
      <w:r w:rsidR="00280042">
        <w:rPr>
          <w:rFonts w:eastAsia="Times New Roman"/>
          <w:lang w:val="sl-SI" w:eastAsia="sl-SI"/>
        </w:rPr>
        <w:t xml:space="preserve">na sedežu Sveta, v prostorih Agencije za komunikacijska omrežja in storitve Republike Slovenije, Stegne 7, </w:t>
      </w:r>
      <w:r>
        <w:rPr>
          <w:rFonts w:eastAsia="Times New Roman"/>
          <w:lang w:val="sl-SI" w:eastAsia="sl-SI"/>
        </w:rPr>
        <w:t>v Ljubljani</w:t>
      </w:r>
      <w:r w:rsidR="00280042">
        <w:rPr>
          <w:rFonts w:eastAsia="Times New Roman"/>
          <w:lang w:val="sl-SI" w:eastAsia="sl-SI"/>
        </w:rPr>
        <w:t xml:space="preserve"> (II. Nadstropje, velika sejna soba)</w:t>
      </w:r>
    </w:p>
    <w:p w14:paraId="750C715B" w14:textId="5982F8FD" w:rsidR="00E76AE1" w:rsidRDefault="00AE576B">
      <w:pPr>
        <w:pStyle w:val="Telobesedila"/>
        <w:jc w:val="both"/>
        <w:rPr>
          <w:rFonts w:cstheme="minorHAnsi"/>
          <w:color w:val="000000" w:themeColor="text1"/>
          <w:szCs w:val="22"/>
          <w:lang w:val="sl-SI"/>
        </w:rPr>
      </w:pPr>
      <w:r>
        <w:rPr>
          <w:rFonts w:cstheme="minorHAnsi"/>
          <w:color w:val="000000" w:themeColor="text1"/>
          <w:szCs w:val="22"/>
          <w:lang w:val="sl-SI"/>
        </w:rPr>
        <w:t xml:space="preserve">Prisotni člani Sveta: dr. Jurij Franc Tasič – predsednik, Gorazd Škrabar – namestnik predsednika, Jernej Markič, </w:t>
      </w:r>
      <w:r w:rsidR="00727B9A">
        <w:rPr>
          <w:rFonts w:cstheme="minorHAnsi"/>
          <w:color w:val="000000" w:themeColor="text1"/>
          <w:szCs w:val="22"/>
          <w:lang w:val="sl-SI"/>
        </w:rPr>
        <w:t xml:space="preserve">Rok Felicijan Pristovšek, </w:t>
      </w:r>
      <w:r>
        <w:rPr>
          <w:rFonts w:cstheme="minorHAnsi"/>
          <w:color w:val="000000" w:themeColor="text1"/>
          <w:szCs w:val="22"/>
          <w:lang w:val="sl-SI"/>
        </w:rPr>
        <w:t>Igor Vovk, Matevž Vrhovšek</w:t>
      </w:r>
    </w:p>
    <w:p w14:paraId="7965B25B" w14:textId="2E0D5351" w:rsidR="00E76AE1" w:rsidRDefault="00AE576B">
      <w:pPr>
        <w:pStyle w:val="Telobesedila"/>
        <w:jc w:val="both"/>
        <w:rPr>
          <w:rFonts w:cstheme="minorHAnsi"/>
          <w:color w:val="000000" w:themeColor="text1"/>
          <w:szCs w:val="22"/>
          <w:lang w:val="sl-SI"/>
        </w:rPr>
      </w:pPr>
      <w:r>
        <w:rPr>
          <w:rFonts w:cstheme="minorHAnsi"/>
          <w:color w:val="000000" w:themeColor="text1"/>
          <w:szCs w:val="22"/>
          <w:lang w:val="sl-SI"/>
        </w:rPr>
        <w:t xml:space="preserve">Odsotni člani Sveta: </w:t>
      </w:r>
      <w:r w:rsidR="00A612F9">
        <w:rPr>
          <w:rFonts w:cstheme="minorHAnsi"/>
          <w:color w:val="000000" w:themeColor="text1"/>
          <w:szCs w:val="22"/>
          <w:lang w:val="sl-SI"/>
        </w:rPr>
        <w:t xml:space="preserve">Ljubomir </w:t>
      </w:r>
      <w:proofErr w:type="spellStart"/>
      <w:r w:rsidR="00A612F9">
        <w:rPr>
          <w:rFonts w:cstheme="minorHAnsi"/>
          <w:color w:val="000000" w:themeColor="text1"/>
          <w:szCs w:val="22"/>
          <w:lang w:val="sl-SI"/>
        </w:rPr>
        <w:t>Oberski</w:t>
      </w:r>
      <w:proofErr w:type="spellEnd"/>
    </w:p>
    <w:p w14:paraId="4D784877" w14:textId="7F446E32" w:rsidR="00E76AE1" w:rsidRDefault="00AE576B">
      <w:pPr>
        <w:pStyle w:val="Telobesedila"/>
        <w:jc w:val="both"/>
        <w:rPr>
          <w:lang w:val="sl-SI"/>
        </w:rPr>
      </w:pPr>
      <w:r>
        <w:rPr>
          <w:lang w:val="sl-SI"/>
        </w:rPr>
        <w:t xml:space="preserve">Prisotni iz vabljenih organov: </w:t>
      </w:r>
      <w:r w:rsidR="00727B9A">
        <w:rPr>
          <w:lang w:val="sl-SI"/>
        </w:rPr>
        <w:t xml:space="preserve">Tomaž Gorjanc, Boštjan Fabjan, Andrej Ciglič, Igor </w:t>
      </w:r>
      <w:proofErr w:type="spellStart"/>
      <w:r w:rsidR="00727B9A">
        <w:rPr>
          <w:lang w:val="sl-SI"/>
        </w:rPr>
        <w:t>Funa</w:t>
      </w:r>
      <w:proofErr w:type="spellEnd"/>
      <w:r>
        <w:rPr>
          <w:lang w:val="sl-SI"/>
        </w:rPr>
        <w:t xml:space="preserve"> (</w:t>
      </w:r>
      <w:r w:rsidR="00727B9A">
        <w:rPr>
          <w:lang w:val="sl-SI"/>
        </w:rPr>
        <w:t>vsi</w:t>
      </w:r>
      <w:r w:rsidR="002B426C">
        <w:rPr>
          <w:lang w:val="sl-SI"/>
        </w:rPr>
        <w:t xml:space="preserve"> </w:t>
      </w:r>
      <w:r>
        <w:rPr>
          <w:lang w:val="sl-SI"/>
        </w:rPr>
        <w:t>AKOS)</w:t>
      </w:r>
    </w:p>
    <w:p w14:paraId="5CB91459" w14:textId="08589D30" w:rsidR="00E76AE1" w:rsidRDefault="00AE576B">
      <w:pPr>
        <w:pStyle w:val="Telobesedila"/>
        <w:jc w:val="both"/>
        <w:rPr>
          <w:lang w:val="sl-SI"/>
        </w:rPr>
      </w:pPr>
      <w:r>
        <w:rPr>
          <w:lang w:val="sl-SI"/>
        </w:rPr>
        <w:t>Seja se je pričela ob 16.</w:t>
      </w:r>
      <w:r w:rsidR="00A420CE">
        <w:rPr>
          <w:lang w:val="sl-SI"/>
        </w:rPr>
        <w:t>0</w:t>
      </w:r>
      <w:r w:rsidR="002B426C">
        <w:rPr>
          <w:lang w:val="sl-SI"/>
        </w:rPr>
        <w:t>5</w:t>
      </w:r>
      <w:r>
        <w:rPr>
          <w:lang w:val="sl-SI"/>
        </w:rPr>
        <w:t xml:space="preserve"> ob navzočnosti petih članov Sveta.</w:t>
      </w:r>
    </w:p>
    <w:p w14:paraId="434E72D3" w14:textId="4A34EA50" w:rsidR="00E76AE1" w:rsidRDefault="00AE576B" w:rsidP="006508A4">
      <w:pPr>
        <w:pStyle w:val="Telobesedila"/>
        <w:jc w:val="both"/>
        <w:rPr>
          <w:lang w:val="sl-SI"/>
        </w:rPr>
      </w:pPr>
      <w:r>
        <w:rPr>
          <w:lang w:val="sl-SI"/>
        </w:rPr>
        <w:t xml:space="preserve">Sejo je vodil predsednik Sveta, dr. Jurij Franc Tasič, ki je uvodoma ugotovil, da je Svet ob prisotnosti </w:t>
      </w:r>
      <w:r w:rsidR="00A420CE">
        <w:rPr>
          <w:lang w:val="sl-SI"/>
        </w:rPr>
        <w:t>pe</w:t>
      </w:r>
      <w:r w:rsidR="002B426C">
        <w:rPr>
          <w:lang w:val="sl-SI"/>
        </w:rPr>
        <w:t>tih</w:t>
      </w:r>
      <w:r>
        <w:rPr>
          <w:lang w:val="sl-SI"/>
        </w:rPr>
        <w:t xml:space="preserve"> članov sklepčen.</w:t>
      </w:r>
    </w:p>
    <w:p w14:paraId="3397CFFC" w14:textId="77777777" w:rsidR="00782511" w:rsidRDefault="00782511" w:rsidP="006508A4">
      <w:pPr>
        <w:pStyle w:val="Telobesedila"/>
        <w:jc w:val="both"/>
        <w:rPr>
          <w:lang w:val="sl-SI"/>
        </w:rPr>
      </w:pPr>
    </w:p>
    <w:p w14:paraId="6212CD63" w14:textId="3FC5D5E4" w:rsidR="00E76AE1" w:rsidRDefault="00AE576B" w:rsidP="00A13CBE">
      <w:pPr>
        <w:pStyle w:val="Naslov1"/>
        <w:rPr>
          <w:lang w:val="sl-SI"/>
        </w:rPr>
      </w:pPr>
      <w:r>
        <w:rPr>
          <w:lang w:val="sl-SI"/>
        </w:rPr>
        <w:t>K točki 1.: Določitev dnevnega reda 4</w:t>
      </w:r>
      <w:r w:rsidR="0020010A">
        <w:rPr>
          <w:lang w:val="sl-SI"/>
        </w:rPr>
        <w:t>5</w:t>
      </w:r>
      <w:r>
        <w:rPr>
          <w:lang w:val="sl-SI"/>
        </w:rPr>
        <w:t>. redne seje Sveta – predlog v sprejem</w:t>
      </w:r>
    </w:p>
    <w:p w14:paraId="065E3CD0" w14:textId="77777777" w:rsidR="00E76AE1" w:rsidRDefault="00AE576B">
      <w:pPr>
        <w:pStyle w:val="Telobesedila"/>
        <w:jc w:val="both"/>
        <w:rPr>
          <w:lang w:val="sl-SI"/>
        </w:rPr>
      </w:pPr>
      <w:r>
        <w:rPr>
          <w:lang w:val="sl-SI"/>
        </w:rPr>
        <w:t>Sejo je sklical predsednik Sveta, ki je s sklicem predlagal dnevni red. Ker o dnevnem redu ni bilo razprave in nanj ni bilo podanih pripomb, je predsednik predlagal sprejetje naslednjega sklepa:</w:t>
      </w:r>
    </w:p>
    <w:p w14:paraId="684FB5FA" w14:textId="77777777" w:rsidR="00E76AE1" w:rsidRDefault="00AE576B">
      <w:pPr>
        <w:pStyle w:val="Telobesedila"/>
        <w:rPr>
          <w:rFonts w:eastAsia="Calibri"/>
          <w:b/>
          <w:lang w:val="sl-SI"/>
        </w:rPr>
      </w:pPr>
      <w:r>
        <w:rPr>
          <w:rFonts w:eastAsia="Calibri"/>
          <w:b/>
          <w:lang w:val="sl-SI"/>
        </w:rPr>
        <w:t>Sklep 1:</w:t>
      </w:r>
    </w:p>
    <w:p w14:paraId="55051D6C" w14:textId="7F168D88" w:rsidR="00E76AE1" w:rsidRDefault="00AE576B">
      <w:pPr>
        <w:pStyle w:val="Telobesedila"/>
        <w:rPr>
          <w:rFonts w:eastAsia="Calibri"/>
          <w:b/>
          <w:lang w:val="sl-SI"/>
        </w:rPr>
      </w:pPr>
      <w:r>
        <w:rPr>
          <w:rFonts w:eastAsia="Calibri"/>
          <w:b/>
          <w:lang w:val="sl-SI"/>
        </w:rPr>
        <w:t>Svet sprejme predlagani dnevni red 4</w:t>
      </w:r>
      <w:r w:rsidR="0020010A">
        <w:rPr>
          <w:rFonts w:eastAsia="Calibri"/>
          <w:b/>
          <w:lang w:val="sl-SI"/>
        </w:rPr>
        <w:t>5</w:t>
      </w:r>
      <w:r>
        <w:rPr>
          <w:rFonts w:eastAsia="Calibri"/>
          <w:b/>
          <w:lang w:val="sl-SI"/>
        </w:rPr>
        <w:t>. redne seje Sveta za radiodifuzijo:</w:t>
      </w:r>
    </w:p>
    <w:p w14:paraId="441FAC76" w14:textId="77777777" w:rsidR="0020010A" w:rsidRPr="0020010A" w:rsidRDefault="0020010A" w:rsidP="0020010A">
      <w:pPr>
        <w:pStyle w:val="Telobesedila"/>
        <w:jc w:val="both"/>
        <w:rPr>
          <w:rFonts w:eastAsia="Calibri"/>
          <w:b/>
          <w:lang w:val="sl-SI"/>
        </w:rPr>
      </w:pPr>
      <w:r w:rsidRPr="0020010A">
        <w:rPr>
          <w:rFonts w:eastAsia="Calibri"/>
          <w:b/>
          <w:lang w:val="sl-SI"/>
        </w:rPr>
        <w:t>1.</w:t>
      </w:r>
      <w:r w:rsidRPr="0020010A">
        <w:rPr>
          <w:rFonts w:eastAsia="Calibri"/>
          <w:b/>
          <w:lang w:val="sl-SI"/>
        </w:rPr>
        <w:tab/>
        <w:t>Določitev dnevnega reda 45. redne seje Sveta – predlog v sprejem;</w:t>
      </w:r>
    </w:p>
    <w:p w14:paraId="0E28053C" w14:textId="77777777" w:rsidR="0020010A" w:rsidRPr="0020010A" w:rsidRDefault="0020010A" w:rsidP="0020010A">
      <w:pPr>
        <w:pStyle w:val="Telobesedila"/>
        <w:jc w:val="both"/>
        <w:rPr>
          <w:rFonts w:eastAsia="Calibri"/>
          <w:b/>
          <w:lang w:val="sl-SI"/>
        </w:rPr>
      </w:pPr>
      <w:r w:rsidRPr="0020010A">
        <w:rPr>
          <w:rFonts w:eastAsia="Calibri"/>
          <w:b/>
          <w:lang w:val="sl-SI"/>
        </w:rPr>
        <w:t>2.</w:t>
      </w:r>
      <w:r w:rsidRPr="0020010A">
        <w:rPr>
          <w:rFonts w:eastAsia="Calibri"/>
          <w:b/>
          <w:lang w:val="sl-SI"/>
        </w:rPr>
        <w:tab/>
        <w:t>Potrditev zapisnika 44. redne seje Sveta – predlog v sprejem;</w:t>
      </w:r>
    </w:p>
    <w:p w14:paraId="305D8486" w14:textId="77777777" w:rsidR="0020010A" w:rsidRPr="0020010A" w:rsidRDefault="0020010A" w:rsidP="0020010A">
      <w:pPr>
        <w:pStyle w:val="Telobesedila"/>
        <w:ind w:left="705" w:hanging="705"/>
        <w:jc w:val="both"/>
        <w:rPr>
          <w:rFonts w:eastAsia="Calibri"/>
          <w:b/>
          <w:lang w:val="sl-SI"/>
        </w:rPr>
      </w:pPr>
      <w:r w:rsidRPr="0020010A">
        <w:rPr>
          <w:rFonts w:eastAsia="Calibri"/>
          <w:b/>
          <w:lang w:val="sl-SI"/>
        </w:rPr>
        <w:t>3.</w:t>
      </w:r>
      <w:r w:rsidRPr="0020010A">
        <w:rPr>
          <w:rFonts w:eastAsia="Calibri"/>
          <w:b/>
          <w:lang w:val="sl-SI"/>
        </w:rPr>
        <w:tab/>
        <w:t>Javni razpis za dodelitev radijskih frekvenc za analogno zvokovno radiodifuzijo – splošni 2025/1 – obravnava prejetega poročila komisije o pregledu in oceni ponudb;</w:t>
      </w:r>
    </w:p>
    <w:p w14:paraId="0EB1C53A" w14:textId="77777777" w:rsidR="0020010A" w:rsidRPr="0020010A" w:rsidRDefault="0020010A" w:rsidP="0020010A">
      <w:pPr>
        <w:pStyle w:val="Telobesedila"/>
        <w:ind w:left="705" w:hanging="705"/>
        <w:jc w:val="both"/>
        <w:rPr>
          <w:rFonts w:eastAsia="Calibri"/>
          <w:b/>
          <w:lang w:val="sl-SI"/>
        </w:rPr>
      </w:pPr>
      <w:r w:rsidRPr="0020010A">
        <w:rPr>
          <w:rFonts w:eastAsia="Calibri"/>
          <w:b/>
          <w:lang w:val="sl-SI"/>
        </w:rPr>
        <w:t>4.</w:t>
      </w:r>
      <w:r w:rsidRPr="0020010A">
        <w:rPr>
          <w:rFonts w:eastAsia="Calibri"/>
          <w:b/>
          <w:lang w:val="sl-SI"/>
        </w:rPr>
        <w:tab/>
        <w:t xml:space="preserve">Posvet Televizija prihodnosti: med tehnologijo, uporabnikom in dostopnostjo – predlog sklepov v sprejem; </w:t>
      </w:r>
    </w:p>
    <w:p w14:paraId="7EAF10EA" w14:textId="77777777" w:rsidR="0020010A" w:rsidRDefault="0020010A" w:rsidP="0020010A">
      <w:pPr>
        <w:pStyle w:val="Telobesedila"/>
        <w:jc w:val="both"/>
        <w:rPr>
          <w:rFonts w:eastAsia="Calibri"/>
          <w:b/>
          <w:lang w:val="sl-SI"/>
        </w:rPr>
      </w:pPr>
      <w:r w:rsidRPr="0020010A">
        <w:rPr>
          <w:rFonts w:eastAsia="Calibri"/>
          <w:b/>
          <w:lang w:val="sl-SI"/>
        </w:rPr>
        <w:t>5.</w:t>
      </w:r>
      <w:r w:rsidRPr="0020010A">
        <w:rPr>
          <w:rFonts w:eastAsia="Calibri"/>
          <w:b/>
          <w:lang w:val="sl-SI"/>
        </w:rPr>
        <w:tab/>
        <w:t>Razno.</w:t>
      </w:r>
    </w:p>
    <w:p w14:paraId="437D8E4A" w14:textId="419A25B7" w:rsidR="00E76AE1" w:rsidRDefault="00AE576B" w:rsidP="0020010A">
      <w:pPr>
        <w:pStyle w:val="Telobesedila"/>
        <w:jc w:val="both"/>
        <w:rPr>
          <w:color w:val="000000"/>
          <w:lang w:val="sl-SI"/>
        </w:rPr>
      </w:pPr>
      <w:r>
        <w:rPr>
          <w:color w:val="000000"/>
          <w:lang w:val="sl-SI"/>
        </w:rPr>
        <w:t xml:space="preserve">Sklep je bil sprejet soglasno s </w:t>
      </w:r>
      <w:r w:rsidR="0020010A">
        <w:rPr>
          <w:color w:val="000000"/>
          <w:lang w:val="sl-SI"/>
        </w:rPr>
        <w:t>5</w:t>
      </w:r>
      <w:r>
        <w:rPr>
          <w:color w:val="000000"/>
          <w:lang w:val="sl-SI"/>
        </w:rPr>
        <w:t xml:space="preserve"> glasovi članov Sveta ZA in 0 glasovi proti. 0 članov se je glasovanja vzdržalo.</w:t>
      </w:r>
    </w:p>
    <w:p w14:paraId="22EACD1D" w14:textId="77777777" w:rsidR="00782511" w:rsidRPr="00A612F9" w:rsidRDefault="00782511">
      <w:pPr>
        <w:pStyle w:val="Telobesedila"/>
        <w:rPr>
          <w:color w:val="000000"/>
          <w:lang w:val="sl-SI"/>
        </w:rPr>
      </w:pPr>
    </w:p>
    <w:p w14:paraId="372A1361" w14:textId="77777777" w:rsidR="000830CC" w:rsidRDefault="000830CC" w:rsidP="00A13CBE">
      <w:pPr>
        <w:pStyle w:val="Naslov1"/>
        <w:rPr>
          <w:lang w:val="sl-SI"/>
        </w:rPr>
      </w:pPr>
    </w:p>
    <w:p w14:paraId="24CB8D2E" w14:textId="5CE92CAB" w:rsidR="00E76AE1" w:rsidRDefault="00AE576B" w:rsidP="00A13CBE">
      <w:pPr>
        <w:pStyle w:val="Naslov1"/>
        <w:rPr>
          <w:lang w:val="sl-SI"/>
        </w:rPr>
      </w:pPr>
      <w:r>
        <w:rPr>
          <w:lang w:val="sl-SI"/>
        </w:rPr>
        <w:t>K točki 2.: Potrditev zapisnika 4</w:t>
      </w:r>
      <w:r w:rsidR="00637139">
        <w:rPr>
          <w:lang w:val="sl-SI"/>
        </w:rPr>
        <w:t>4</w:t>
      </w:r>
      <w:r>
        <w:rPr>
          <w:lang w:val="sl-SI"/>
        </w:rPr>
        <w:t>. redne seje Sveta – predlog v sprejem</w:t>
      </w:r>
    </w:p>
    <w:p w14:paraId="2FF3E7AB" w14:textId="77777777" w:rsidR="00E76AE1" w:rsidRDefault="00AE576B">
      <w:pPr>
        <w:pStyle w:val="Telobesedila"/>
        <w:jc w:val="both"/>
        <w:rPr>
          <w:color w:val="000000"/>
          <w:lang w:val="sl-SI"/>
        </w:rPr>
      </w:pPr>
      <w:r>
        <w:rPr>
          <w:color w:val="000000"/>
          <w:lang w:val="sl-SI"/>
        </w:rPr>
        <w:t>Predsednik Sveta za radiodifuzijo je prisotne člane Sveta povabil k morebitnim pripombam na predloženo besedilo zapisnika. Posebne razprave k točki in pripomb na besedilo zapisnika ni bilo. Predsednik Sveta je predlagal sprejetje naslednjega sklepa:</w:t>
      </w:r>
    </w:p>
    <w:p w14:paraId="3B0B4950" w14:textId="77777777" w:rsidR="00F568CA" w:rsidRDefault="00AE576B">
      <w:pPr>
        <w:pStyle w:val="Telobesedila"/>
        <w:rPr>
          <w:lang w:val="sl-SI"/>
        </w:rPr>
      </w:pPr>
      <w:r>
        <w:rPr>
          <w:rFonts w:eastAsia="Calibri"/>
          <w:b/>
          <w:lang w:val="sl-SI"/>
        </w:rPr>
        <w:t>Sklep 2:</w:t>
      </w:r>
      <w:r>
        <w:rPr>
          <w:lang w:val="sl-SI"/>
        </w:rPr>
        <w:t xml:space="preserve"> </w:t>
      </w:r>
    </w:p>
    <w:p w14:paraId="3B0852C3" w14:textId="1F8AF82C" w:rsidR="00E76AE1" w:rsidRDefault="00AE576B">
      <w:pPr>
        <w:pStyle w:val="Telobesedila"/>
        <w:rPr>
          <w:rFonts w:eastAsia="Calibri"/>
          <w:b/>
          <w:lang w:val="sl-SI"/>
        </w:rPr>
      </w:pPr>
      <w:r>
        <w:rPr>
          <w:rFonts w:eastAsia="Calibri"/>
          <w:b/>
          <w:lang w:val="sl-SI"/>
        </w:rPr>
        <w:t>Potrdi se zapisnik 4</w:t>
      </w:r>
      <w:r w:rsidR="00637139">
        <w:rPr>
          <w:rFonts w:eastAsia="Calibri"/>
          <w:b/>
          <w:lang w:val="sl-SI"/>
        </w:rPr>
        <w:t>4</w:t>
      </w:r>
      <w:r>
        <w:rPr>
          <w:rFonts w:eastAsia="Calibri"/>
          <w:b/>
          <w:lang w:val="sl-SI"/>
        </w:rPr>
        <w:t>. redne seje Sveta za radiodifuzijo v predloženem besedilu.</w:t>
      </w:r>
    </w:p>
    <w:p w14:paraId="495BCE5E" w14:textId="36D5D0BE" w:rsidR="00E76AE1" w:rsidRDefault="00AE576B" w:rsidP="006508A4">
      <w:pPr>
        <w:pStyle w:val="Telobesedila"/>
        <w:jc w:val="both"/>
        <w:rPr>
          <w:color w:val="000000"/>
          <w:lang w:val="sl-SI"/>
        </w:rPr>
      </w:pPr>
      <w:r>
        <w:rPr>
          <w:color w:val="000000"/>
          <w:lang w:val="sl-SI"/>
        </w:rPr>
        <w:t xml:space="preserve">Sklep je bil sprejet soglasno s </w:t>
      </w:r>
      <w:r w:rsidR="00637139">
        <w:rPr>
          <w:color w:val="000000"/>
          <w:lang w:val="sl-SI"/>
        </w:rPr>
        <w:t>5</w:t>
      </w:r>
      <w:r>
        <w:rPr>
          <w:color w:val="000000"/>
          <w:lang w:val="sl-SI"/>
        </w:rPr>
        <w:t xml:space="preserve"> glasovi članov Sveta ZA in 0 glasovi proti. 0 članov se je glasovanja vzdržalo.</w:t>
      </w:r>
    </w:p>
    <w:p w14:paraId="6208C995" w14:textId="77777777" w:rsidR="00782511" w:rsidRDefault="00782511" w:rsidP="006508A4">
      <w:pPr>
        <w:pStyle w:val="Telobesedila"/>
        <w:jc w:val="both"/>
        <w:rPr>
          <w:color w:val="000000"/>
          <w:lang w:val="sl-SI"/>
        </w:rPr>
      </w:pPr>
    </w:p>
    <w:p w14:paraId="2B020639" w14:textId="35D01495" w:rsidR="00926972" w:rsidRDefault="00926972" w:rsidP="00A13CBE">
      <w:pPr>
        <w:pStyle w:val="Naslov1"/>
        <w:rPr>
          <w:lang w:val="sl-SI"/>
        </w:rPr>
      </w:pPr>
      <w:r>
        <w:rPr>
          <w:lang w:val="sl-SI"/>
        </w:rPr>
        <w:t xml:space="preserve">K točki 3.: </w:t>
      </w:r>
      <w:r w:rsidR="00637139" w:rsidRPr="00637139">
        <w:rPr>
          <w:lang w:val="sl-SI"/>
        </w:rPr>
        <w:t>Javni razpis za dodelitev radijskih frekvenc za analogno zvokovno radiodifuzijo – splošni 2025/1 – obravnava prejetega poročila komisije o pregledu in oceni ponudb</w:t>
      </w:r>
    </w:p>
    <w:p w14:paraId="7D76BDBC" w14:textId="2EA364F0" w:rsidR="00F92E95" w:rsidRPr="006F5415" w:rsidRDefault="000830CC" w:rsidP="000830CC">
      <w:pPr>
        <w:pStyle w:val="Telobesedila"/>
        <w:jc w:val="both"/>
        <w:rPr>
          <w:color w:val="000000"/>
          <w:lang w:val="sl-SI"/>
        </w:rPr>
      </w:pPr>
      <w:r w:rsidRPr="006F5415">
        <w:rPr>
          <w:color w:val="000000"/>
          <w:lang w:val="sl-SI"/>
        </w:rPr>
        <w:t xml:space="preserve">Predsednik Sveta za radiodifuzijo je </w:t>
      </w:r>
      <w:r w:rsidR="00F92E95" w:rsidRPr="006F5415">
        <w:rPr>
          <w:color w:val="000000"/>
          <w:lang w:val="sl-SI"/>
        </w:rPr>
        <w:t xml:space="preserve">pohvalil obrazložitev poročila komisije o pregledu in oceni ponudb </w:t>
      </w:r>
      <w:r w:rsidR="00BD15C8" w:rsidRPr="006F5415">
        <w:rPr>
          <w:color w:val="000000"/>
          <w:lang w:val="sl-SI"/>
        </w:rPr>
        <w:t>ter</w:t>
      </w:r>
      <w:r w:rsidR="00F92E95" w:rsidRPr="006F5415">
        <w:rPr>
          <w:color w:val="000000"/>
          <w:lang w:val="sl-SI"/>
        </w:rPr>
        <w:t xml:space="preserve"> </w:t>
      </w:r>
      <w:r w:rsidRPr="006F5415">
        <w:rPr>
          <w:color w:val="000000"/>
          <w:lang w:val="sl-SI"/>
        </w:rPr>
        <w:t xml:space="preserve">prisotne člane Sveta povabil k morebitnim pripombam. </w:t>
      </w:r>
      <w:r w:rsidR="00F92E95" w:rsidRPr="006F5415">
        <w:rPr>
          <w:color w:val="000000"/>
          <w:lang w:val="sl-SI"/>
        </w:rPr>
        <w:t xml:space="preserve">Član Sveta, g. Markič, je izpostavil, da je pri </w:t>
      </w:r>
      <w:r w:rsidR="00BD15C8" w:rsidRPr="006F5415">
        <w:rPr>
          <w:color w:val="000000"/>
          <w:lang w:val="sl-SI"/>
        </w:rPr>
        <w:t xml:space="preserve">merilu </w:t>
      </w:r>
      <w:r w:rsidR="00F92E95" w:rsidRPr="006F5415">
        <w:rPr>
          <w:color w:val="000000"/>
          <w:lang w:val="sl-SI"/>
        </w:rPr>
        <w:t>mnenj</w:t>
      </w:r>
      <w:r w:rsidR="00BD15C8" w:rsidRPr="006F5415">
        <w:rPr>
          <w:color w:val="000000"/>
          <w:lang w:val="sl-SI"/>
        </w:rPr>
        <w:t>e pristojnega</w:t>
      </w:r>
      <w:r w:rsidR="00F92E95" w:rsidRPr="006F5415">
        <w:rPr>
          <w:color w:val="000000"/>
          <w:lang w:val="sl-SI"/>
        </w:rPr>
        <w:t xml:space="preserve"> organa lokalne skupnosti </w:t>
      </w:r>
      <w:r w:rsidR="00BD15C8" w:rsidRPr="006F5415">
        <w:rPr>
          <w:color w:val="000000"/>
          <w:lang w:val="sl-SI"/>
        </w:rPr>
        <w:t xml:space="preserve">(merilo 6.6) </w:t>
      </w:r>
      <w:r w:rsidR="00F92E95" w:rsidRPr="006F5415">
        <w:rPr>
          <w:color w:val="000000"/>
          <w:lang w:val="sl-SI"/>
        </w:rPr>
        <w:t xml:space="preserve">Svet predlagal </w:t>
      </w:r>
      <w:r w:rsidR="00965EB3" w:rsidRPr="006F5415">
        <w:rPr>
          <w:color w:val="000000"/>
          <w:lang w:val="sl-SI"/>
        </w:rPr>
        <w:t>nižjo</w:t>
      </w:r>
      <w:r w:rsidR="00F92E95" w:rsidRPr="006F5415">
        <w:rPr>
          <w:color w:val="000000"/>
          <w:lang w:val="sl-SI"/>
        </w:rPr>
        <w:t xml:space="preserve"> </w:t>
      </w:r>
      <w:r w:rsidR="00965EB3" w:rsidRPr="006F5415">
        <w:rPr>
          <w:color w:val="000000"/>
          <w:lang w:val="sl-SI"/>
        </w:rPr>
        <w:t>utež</w:t>
      </w:r>
      <w:r w:rsidR="00F92E95" w:rsidRPr="006F5415">
        <w:rPr>
          <w:color w:val="000000"/>
          <w:lang w:val="sl-SI"/>
        </w:rPr>
        <w:t xml:space="preserve"> ter da pri sklopu Krško dva ponudnika </w:t>
      </w:r>
      <w:r w:rsidR="00BD15C8" w:rsidRPr="006F5415">
        <w:rPr>
          <w:color w:val="000000"/>
          <w:lang w:val="sl-SI"/>
        </w:rPr>
        <w:t xml:space="preserve">pri tem merilu </w:t>
      </w:r>
      <w:r w:rsidR="00F92E95" w:rsidRPr="006F5415">
        <w:rPr>
          <w:color w:val="000000"/>
          <w:lang w:val="sl-SI"/>
        </w:rPr>
        <w:t xml:space="preserve">nista dobila nobenih točk. </w:t>
      </w:r>
      <w:r w:rsidR="00965EB3" w:rsidRPr="006F5415">
        <w:rPr>
          <w:color w:val="000000"/>
          <w:lang w:val="sl-SI"/>
        </w:rPr>
        <w:t>Dejal</w:t>
      </w:r>
      <w:r w:rsidR="00F92E95" w:rsidRPr="006F5415">
        <w:rPr>
          <w:color w:val="000000"/>
          <w:lang w:val="sl-SI"/>
        </w:rPr>
        <w:t xml:space="preserve"> je, da meni, da argumenti agencije glede </w:t>
      </w:r>
      <w:r w:rsidR="00965EB3" w:rsidRPr="006F5415">
        <w:rPr>
          <w:color w:val="000000"/>
          <w:lang w:val="sl-SI"/>
        </w:rPr>
        <w:t xml:space="preserve">določitve višine uteži pri navedenem </w:t>
      </w:r>
      <w:r w:rsidR="00F92E95" w:rsidRPr="006F5415">
        <w:rPr>
          <w:color w:val="000000"/>
          <w:lang w:val="sl-SI"/>
        </w:rPr>
        <w:t>meril</w:t>
      </w:r>
      <w:r w:rsidR="00965EB3" w:rsidRPr="006F5415">
        <w:rPr>
          <w:color w:val="000000"/>
          <w:lang w:val="sl-SI"/>
        </w:rPr>
        <w:t>u</w:t>
      </w:r>
      <w:r w:rsidR="00F92E95" w:rsidRPr="006F5415">
        <w:rPr>
          <w:color w:val="000000"/>
          <w:lang w:val="sl-SI"/>
        </w:rPr>
        <w:t xml:space="preserve"> </w:t>
      </w:r>
      <w:r w:rsidR="00965EB3" w:rsidRPr="006F5415">
        <w:rPr>
          <w:color w:val="000000"/>
          <w:lang w:val="sl-SI"/>
        </w:rPr>
        <w:t xml:space="preserve">razpisa </w:t>
      </w:r>
      <w:r w:rsidR="00F92E95" w:rsidRPr="006F5415">
        <w:rPr>
          <w:color w:val="000000"/>
          <w:lang w:val="sl-SI"/>
        </w:rPr>
        <w:t>niso bili utemeljeni. Dejal je tudi, da Svet predlaga, da se uteži pri meril</w:t>
      </w:r>
      <w:r w:rsidR="00FF08ED" w:rsidRPr="006F5415">
        <w:rPr>
          <w:color w:val="000000"/>
          <w:lang w:val="sl-SI"/>
        </w:rPr>
        <w:t>u</w:t>
      </w:r>
      <w:r w:rsidR="00F92E95" w:rsidRPr="006F5415">
        <w:rPr>
          <w:color w:val="000000"/>
          <w:lang w:val="sl-SI"/>
        </w:rPr>
        <w:t xml:space="preserve"> </w:t>
      </w:r>
      <w:r w:rsidR="00FF08ED" w:rsidRPr="006F5415">
        <w:rPr>
          <w:color w:val="000000"/>
          <w:lang w:val="sl-SI"/>
        </w:rPr>
        <w:t xml:space="preserve">Zagotovilo, da lokalna skupnost podpira lokalni oziroma regionalnih radijski program (merilo 6.7), ki temelji na </w:t>
      </w:r>
      <w:r w:rsidR="00F92E95" w:rsidRPr="006F5415">
        <w:rPr>
          <w:color w:val="000000"/>
          <w:lang w:val="sl-SI"/>
        </w:rPr>
        <w:t>raziskav</w:t>
      </w:r>
      <w:r w:rsidR="00FF08ED" w:rsidRPr="006F5415">
        <w:rPr>
          <w:color w:val="000000"/>
          <w:lang w:val="sl-SI"/>
        </w:rPr>
        <w:t>ah</w:t>
      </w:r>
      <w:r w:rsidR="00F92E95" w:rsidRPr="006F5415">
        <w:rPr>
          <w:color w:val="000000"/>
          <w:lang w:val="sl-SI"/>
        </w:rPr>
        <w:t xml:space="preserve"> poslušanosti </w:t>
      </w:r>
      <w:r w:rsidR="00FF08ED" w:rsidRPr="006F5415">
        <w:rPr>
          <w:color w:val="000000"/>
          <w:lang w:val="sl-SI"/>
        </w:rPr>
        <w:t xml:space="preserve">družbe MEDIANA, </w:t>
      </w:r>
      <w:proofErr w:type="spellStart"/>
      <w:r w:rsidR="00FF08ED" w:rsidRPr="006F5415">
        <w:rPr>
          <w:color w:val="000000"/>
          <w:lang w:val="sl-SI"/>
        </w:rPr>
        <w:t>d.d</w:t>
      </w:r>
      <w:proofErr w:type="spellEnd"/>
      <w:r w:rsidR="00FF08ED" w:rsidRPr="006F5415">
        <w:rPr>
          <w:color w:val="000000"/>
          <w:lang w:val="sl-SI"/>
        </w:rPr>
        <w:t xml:space="preserve">., </w:t>
      </w:r>
      <w:r w:rsidR="00F92E95" w:rsidRPr="006F5415">
        <w:rPr>
          <w:color w:val="000000"/>
          <w:lang w:val="sl-SI"/>
        </w:rPr>
        <w:t xml:space="preserve">in </w:t>
      </w:r>
      <w:r w:rsidR="00FF08ED" w:rsidRPr="006F5415">
        <w:rPr>
          <w:color w:val="000000"/>
          <w:lang w:val="sl-SI"/>
        </w:rPr>
        <w:t>pri merilu M</w:t>
      </w:r>
      <w:r w:rsidR="00F92E95" w:rsidRPr="006F5415">
        <w:rPr>
          <w:color w:val="000000"/>
          <w:lang w:val="sl-SI"/>
        </w:rPr>
        <w:t xml:space="preserve">nenje </w:t>
      </w:r>
      <w:r w:rsidR="00FF08ED" w:rsidRPr="006F5415">
        <w:rPr>
          <w:color w:val="000000"/>
          <w:lang w:val="sl-SI"/>
        </w:rPr>
        <w:t xml:space="preserve">pristojnega </w:t>
      </w:r>
      <w:r w:rsidR="00F92E95" w:rsidRPr="006F5415">
        <w:rPr>
          <w:color w:val="000000"/>
          <w:lang w:val="sl-SI"/>
        </w:rPr>
        <w:t xml:space="preserve">organa lokalne skupnosti </w:t>
      </w:r>
      <w:r w:rsidR="00FF08ED" w:rsidRPr="006F5415">
        <w:rPr>
          <w:color w:val="000000"/>
          <w:lang w:val="sl-SI"/>
        </w:rPr>
        <w:t>o utemeljenosti pokrivanja območja z novim programom (merilo 6.6.)</w:t>
      </w:r>
      <w:bookmarkStart w:id="0" w:name="_GoBack"/>
      <w:bookmarkEnd w:id="0"/>
      <w:r w:rsidR="00FF08ED" w:rsidRPr="006F5415">
        <w:rPr>
          <w:color w:val="000000"/>
          <w:lang w:val="sl-SI"/>
        </w:rPr>
        <w:t xml:space="preserve"> </w:t>
      </w:r>
      <w:r w:rsidR="00522EAE">
        <w:rPr>
          <w:color w:val="000000"/>
          <w:lang w:val="sl-SI"/>
        </w:rPr>
        <w:t xml:space="preserve">na prihodnjih razpisih </w:t>
      </w:r>
      <w:r w:rsidR="00F92E95" w:rsidRPr="006F5415">
        <w:rPr>
          <w:color w:val="000000"/>
          <w:lang w:val="sl-SI"/>
        </w:rPr>
        <w:t xml:space="preserve">zmanjšajo na minimum. </w:t>
      </w:r>
    </w:p>
    <w:p w14:paraId="1B4C2672" w14:textId="6D3122ED" w:rsidR="00F92E95" w:rsidRPr="006F5415" w:rsidRDefault="00F92E95" w:rsidP="000830CC">
      <w:pPr>
        <w:pStyle w:val="Telobesedila"/>
        <w:jc w:val="both"/>
        <w:rPr>
          <w:color w:val="000000"/>
          <w:lang w:val="sl-SI"/>
        </w:rPr>
      </w:pPr>
      <w:r w:rsidRPr="006F5415">
        <w:rPr>
          <w:color w:val="000000"/>
          <w:lang w:val="sl-SI"/>
        </w:rPr>
        <w:t xml:space="preserve">Predstavnik agencije, g. Gorjanc, je na navedeno pojasnil, da je </w:t>
      </w:r>
      <w:r w:rsidR="00FC0807" w:rsidRPr="006F5415">
        <w:rPr>
          <w:color w:val="000000"/>
          <w:lang w:val="sl-SI"/>
        </w:rPr>
        <w:t xml:space="preserve">družba </w:t>
      </w:r>
      <w:r w:rsidRPr="006F5415">
        <w:rPr>
          <w:color w:val="000000"/>
          <w:lang w:val="sl-SI"/>
        </w:rPr>
        <w:t xml:space="preserve">MEDIANA </w:t>
      </w:r>
      <w:proofErr w:type="spellStart"/>
      <w:r w:rsidR="00FC0807" w:rsidRPr="006F5415">
        <w:rPr>
          <w:color w:val="000000"/>
          <w:lang w:val="sl-SI"/>
        </w:rPr>
        <w:t>d.d</w:t>
      </w:r>
      <w:proofErr w:type="spellEnd"/>
      <w:r w:rsidR="00FC0807" w:rsidRPr="006F5415">
        <w:rPr>
          <w:color w:val="000000"/>
          <w:lang w:val="sl-SI"/>
        </w:rPr>
        <w:t xml:space="preserve">. </w:t>
      </w:r>
      <w:r w:rsidRPr="006F5415">
        <w:rPr>
          <w:color w:val="000000"/>
          <w:lang w:val="sl-SI"/>
        </w:rPr>
        <w:t>edina</w:t>
      </w:r>
      <w:r w:rsidR="00FC0807" w:rsidRPr="006F5415">
        <w:rPr>
          <w:color w:val="000000"/>
          <w:lang w:val="sl-SI"/>
        </w:rPr>
        <w:t>, ki opravlja tovrstne</w:t>
      </w:r>
      <w:r w:rsidRPr="006F5415">
        <w:rPr>
          <w:color w:val="000000"/>
          <w:lang w:val="sl-SI"/>
        </w:rPr>
        <w:t xml:space="preserve"> raziskav</w:t>
      </w:r>
      <w:r w:rsidR="00FC0807" w:rsidRPr="006F5415">
        <w:rPr>
          <w:color w:val="000000"/>
          <w:lang w:val="sl-SI"/>
        </w:rPr>
        <w:t>e</w:t>
      </w:r>
      <w:r w:rsidRPr="006F5415">
        <w:rPr>
          <w:color w:val="000000"/>
          <w:lang w:val="sl-SI"/>
        </w:rPr>
        <w:t>. V zvezi s tem je na seji potekala krajša razprava.</w:t>
      </w:r>
    </w:p>
    <w:p w14:paraId="4633B363" w14:textId="2375E063" w:rsidR="00F92E95" w:rsidRPr="00F92E95" w:rsidRDefault="00F92E95" w:rsidP="000830CC">
      <w:pPr>
        <w:pStyle w:val="Telobesedila"/>
        <w:jc w:val="both"/>
        <w:rPr>
          <w:i/>
          <w:color w:val="000000"/>
          <w:lang w:val="sl-SI"/>
        </w:rPr>
      </w:pPr>
      <w:r w:rsidRPr="00F92E95">
        <w:rPr>
          <w:i/>
          <w:color w:val="000000"/>
          <w:lang w:val="sl-SI"/>
        </w:rPr>
        <w:t>Ob 16.16</w:t>
      </w:r>
      <w:r>
        <w:rPr>
          <w:i/>
          <w:color w:val="000000"/>
          <w:lang w:val="sl-SI"/>
        </w:rPr>
        <w:t xml:space="preserve"> se seje udeleži namestnik predsednika Sveta za radiodifuzijo, g. Gorazd Škrabar. </w:t>
      </w:r>
    </w:p>
    <w:p w14:paraId="7639AB36" w14:textId="4F59CC6F" w:rsidR="000830CC" w:rsidRPr="000830CC" w:rsidRDefault="000830CC" w:rsidP="000830CC">
      <w:pPr>
        <w:pStyle w:val="Telobesedila"/>
        <w:jc w:val="both"/>
        <w:rPr>
          <w:color w:val="000000"/>
          <w:lang w:val="sl-SI"/>
        </w:rPr>
      </w:pPr>
      <w:r w:rsidRPr="000E649F">
        <w:rPr>
          <w:color w:val="000000"/>
          <w:lang w:val="sl-SI"/>
        </w:rPr>
        <w:t>Predsednik Sveta je predlagal sprejetje naslednjega sklepa:</w:t>
      </w:r>
    </w:p>
    <w:p w14:paraId="531543F7" w14:textId="10C87B95" w:rsidR="00B672E2" w:rsidRDefault="00B672E2" w:rsidP="00B672E2">
      <w:pPr>
        <w:pStyle w:val="Telobesedila"/>
        <w:rPr>
          <w:lang w:val="sl-SI"/>
        </w:rPr>
      </w:pPr>
      <w:r>
        <w:rPr>
          <w:rFonts w:eastAsia="Calibri"/>
          <w:b/>
          <w:lang w:val="sl-SI"/>
        </w:rPr>
        <w:t>Sklep 3:</w:t>
      </w:r>
      <w:r>
        <w:rPr>
          <w:lang w:val="sl-SI"/>
        </w:rPr>
        <w:t xml:space="preserve"> </w:t>
      </w:r>
    </w:p>
    <w:p w14:paraId="7F9F7998" w14:textId="77777777" w:rsidR="000E649F" w:rsidRPr="000E649F" w:rsidRDefault="000E649F" w:rsidP="000E649F">
      <w:pPr>
        <w:pStyle w:val="Telobesedila"/>
        <w:jc w:val="both"/>
        <w:rPr>
          <w:rFonts w:eastAsia="Calibri"/>
          <w:b/>
          <w:lang w:val="sl-SI"/>
        </w:rPr>
      </w:pPr>
      <w:r w:rsidRPr="000E649F">
        <w:rPr>
          <w:rFonts w:eastAsia="Calibri"/>
          <w:b/>
          <w:lang w:val="sl-SI"/>
        </w:rPr>
        <w:t xml:space="preserve">Svet za radiodifuzijo predlaga, da se na podlagi javnega razpisa za dodelitev radijskih frekvenc za analogno zvokovno radiodifuzijo – splošni 2025/1, v skladu z ugotovitvami iz poročila komisije o pregledu in oceni ponudb, prispelih na predmetni javni razpis, za dodelitev posameznih radijskih frekvenc izberejo naslednji ponudniki za naslednje radijske programe: </w:t>
      </w:r>
    </w:p>
    <w:p w14:paraId="2408A92B" w14:textId="44E3A29D" w:rsidR="000E649F" w:rsidRPr="000E649F" w:rsidRDefault="000E649F" w:rsidP="001C34FC">
      <w:pPr>
        <w:pStyle w:val="Telobesedila"/>
        <w:numPr>
          <w:ilvl w:val="0"/>
          <w:numId w:val="8"/>
        </w:numPr>
        <w:rPr>
          <w:rFonts w:eastAsia="Calibri"/>
          <w:b/>
          <w:lang w:val="sl-SI"/>
        </w:rPr>
      </w:pPr>
      <w:r w:rsidRPr="000E649F">
        <w:rPr>
          <w:rFonts w:eastAsia="Calibri"/>
          <w:b/>
          <w:lang w:val="sl-SI"/>
        </w:rPr>
        <w:t xml:space="preserve">Sklop Krško: Krško 3 104,4 MHz, Krško 3 88,4 MHz in Krško 3 96,9 MHz: Radio Kum Trbovlje, </w:t>
      </w:r>
      <w:proofErr w:type="spellStart"/>
      <w:r w:rsidRPr="000E649F">
        <w:rPr>
          <w:rFonts w:eastAsia="Calibri"/>
          <w:b/>
          <w:lang w:val="sl-SI"/>
        </w:rPr>
        <w:t>d.o.o</w:t>
      </w:r>
      <w:proofErr w:type="spellEnd"/>
      <w:r w:rsidRPr="000E649F">
        <w:rPr>
          <w:rFonts w:eastAsia="Calibri"/>
          <w:b/>
          <w:lang w:val="sl-SI"/>
        </w:rPr>
        <w:t xml:space="preserve">. za radijski program Radio </w:t>
      </w:r>
      <w:proofErr w:type="spellStart"/>
      <w:r w:rsidRPr="000E649F">
        <w:rPr>
          <w:rFonts w:eastAsia="Calibri"/>
          <w:b/>
          <w:lang w:val="sl-SI"/>
        </w:rPr>
        <w:t>Aktual</w:t>
      </w:r>
      <w:proofErr w:type="spellEnd"/>
      <w:r w:rsidRPr="000E649F">
        <w:rPr>
          <w:rFonts w:eastAsia="Calibri"/>
          <w:b/>
          <w:lang w:val="sl-SI"/>
        </w:rPr>
        <w:t xml:space="preserve"> Kum (ponudba št. 6), NEXT MEDIA </w:t>
      </w:r>
      <w:proofErr w:type="spellStart"/>
      <w:r w:rsidRPr="000E649F">
        <w:rPr>
          <w:rFonts w:eastAsia="Calibri"/>
          <w:b/>
          <w:lang w:val="sl-SI"/>
        </w:rPr>
        <w:t>d.o.o</w:t>
      </w:r>
      <w:proofErr w:type="spellEnd"/>
      <w:r w:rsidRPr="000E649F">
        <w:rPr>
          <w:rFonts w:eastAsia="Calibri"/>
          <w:b/>
          <w:lang w:val="sl-SI"/>
        </w:rPr>
        <w:t xml:space="preserve">. za radijski program Rock Radio Celje (ponudba št.18) in RADIO PRO 1 </w:t>
      </w:r>
      <w:proofErr w:type="spellStart"/>
      <w:r w:rsidRPr="000E649F">
        <w:rPr>
          <w:rFonts w:eastAsia="Calibri"/>
          <w:b/>
          <w:lang w:val="sl-SI"/>
        </w:rPr>
        <w:t>d.o.o</w:t>
      </w:r>
      <w:proofErr w:type="spellEnd"/>
      <w:r w:rsidRPr="000E649F">
        <w:rPr>
          <w:rFonts w:eastAsia="Calibri"/>
          <w:b/>
          <w:lang w:val="sl-SI"/>
        </w:rPr>
        <w:t xml:space="preserve">. za radijski program </w:t>
      </w:r>
      <w:proofErr w:type="spellStart"/>
      <w:r w:rsidRPr="000E649F">
        <w:rPr>
          <w:rFonts w:eastAsia="Calibri"/>
          <w:b/>
          <w:lang w:val="sl-SI"/>
        </w:rPr>
        <w:t>Best</w:t>
      </w:r>
      <w:proofErr w:type="spellEnd"/>
      <w:r w:rsidRPr="000E649F">
        <w:rPr>
          <w:rFonts w:eastAsia="Calibri"/>
          <w:b/>
          <w:lang w:val="sl-SI"/>
        </w:rPr>
        <w:t xml:space="preserve"> FM Celje; </w:t>
      </w:r>
      <w:proofErr w:type="spellStart"/>
      <w:r w:rsidRPr="000E649F">
        <w:rPr>
          <w:rFonts w:eastAsia="Calibri"/>
          <w:b/>
          <w:lang w:val="sl-SI"/>
        </w:rPr>
        <w:t>Best</w:t>
      </w:r>
      <w:proofErr w:type="spellEnd"/>
      <w:r w:rsidRPr="000E649F">
        <w:rPr>
          <w:rFonts w:eastAsia="Calibri"/>
          <w:b/>
          <w:lang w:val="sl-SI"/>
        </w:rPr>
        <w:t xml:space="preserve"> CE (ponudba št. 3); </w:t>
      </w:r>
    </w:p>
    <w:p w14:paraId="7B4E8E4A" w14:textId="02010AE3" w:rsidR="000E649F" w:rsidRPr="000E649F" w:rsidRDefault="000E649F" w:rsidP="001C34FC">
      <w:pPr>
        <w:pStyle w:val="Telobesedila"/>
        <w:numPr>
          <w:ilvl w:val="0"/>
          <w:numId w:val="8"/>
        </w:numPr>
        <w:rPr>
          <w:rFonts w:eastAsia="Calibri"/>
          <w:b/>
          <w:lang w:val="sl-SI"/>
        </w:rPr>
      </w:pPr>
      <w:r w:rsidRPr="000E649F">
        <w:rPr>
          <w:rFonts w:eastAsia="Calibri"/>
          <w:b/>
          <w:lang w:val="sl-SI"/>
        </w:rPr>
        <w:t xml:space="preserve">Ajdovščina 93,9 MHz: RADIO PRO 1 </w:t>
      </w:r>
      <w:proofErr w:type="spellStart"/>
      <w:r w:rsidRPr="000E649F">
        <w:rPr>
          <w:rFonts w:eastAsia="Calibri"/>
          <w:b/>
          <w:lang w:val="sl-SI"/>
        </w:rPr>
        <w:t>d.o.o</w:t>
      </w:r>
      <w:proofErr w:type="spellEnd"/>
      <w:r w:rsidRPr="000E649F">
        <w:rPr>
          <w:rFonts w:eastAsia="Calibri"/>
          <w:b/>
          <w:lang w:val="sl-SI"/>
        </w:rPr>
        <w:t>. za radijski program Radio 1 Primorska; ENA NG (ponudba št. 11);</w:t>
      </w:r>
    </w:p>
    <w:p w14:paraId="0FB5AB84" w14:textId="7D0B5644" w:rsidR="000E649F" w:rsidRPr="000E649F" w:rsidRDefault="000E649F" w:rsidP="001C34FC">
      <w:pPr>
        <w:pStyle w:val="Telobesedila"/>
        <w:numPr>
          <w:ilvl w:val="0"/>
          <w:numId w:val="8"/>
        </w:numPr>
        <w:rPr>
          <w:rFonts w:eastAsia="Calibri"/>
          <w:b/>
          <w:lang w:val="sl-SI"/>
        </w:rPr>
      </w:pPr>
      <w:r w:rsidRPr="000E649F">
        <w:rPr>
          <w:rFonts w:eastAsia="Calibri"/>
          <w:b/>
          <w:lang w:val="sl-SI"/>
        </w:rPr>
        <w:t xml:space="preserve">Celje Golovec 100,3 MHz: RGL, </w:t>
      </w:r>
      <w:proofErr w:type="spellStart"/>
      <w:r w:rsidRPr="000E649F">
        <w:rPr>
          <w:rFonts w:eastAsia="Calibri"/>
          <w:b/>
          <w:lang w:val="sl-SI"/>
        </w:rPr>
        <w:t>d.o.o</w:t>
      </w:r>
      <w:proofErr w:type="spellEnd"/>
      <w:r w:rsidRPr="000E649F">
        <w:rPr>
          <w:rFonts w:eastAsia="Calibri"/>
          <w:b/>
          <w:lang w:val="sl-SI"/>
        </w:rPr>
        <w:t xml:space="preserve">., Ljubljana za radijski program Radio </w:t>
      </w:r>
      <w:proofErr w:type="spellStart"/>
      <w:r w:rsidRPr="000E649F">
        <w:rPr>
          <w:rFonts w:eastAsia="Calibri"/>
          <w:b/>
          <w:lang w:val="sl-SI"/>
        </w:rPr>
        <w:t>Aktual</w:t>
      </w:r>
      <w:proofErr w:type="spellEnd"/>
      <w:r w:rsidRPr="000E649F">
        <w:rPr>
          <w:rFonts w:eastAsia="Calibri"/>
          <w:b/>
          <w:lang w:val="sl-SI"/>
        </w:rPr>
        <w:t xml:space="preserve"> (ponudba št. 9); </w:t>
      </w:r>
    </w:p>
    <w:p w14:paraId="47819988" w14:textId="36F96A90" w:rsidR="000E649F" w:rsidRPr="000E649F" w:rsidRDefault="000E649F" w:rsidP="001C34FC">
      <w:pPr>
        <w:pStyle w:val="Telobesedila"/>
        <w:numPr>
          <w:ilvl w:val="0"/>
          <w:numId w:val="8"/>
        </w:numPr>
        <w:rPr>
          <w:rFonts w:eastAsia="Calibri"/>
          <w:b/>
          <w:lang w:val="sl-SI"/>
        </w:rPr>
      </w:pPr>
      <w:r w:rsidRPr="000E649F">
        <w:rPr>
          <w:rFonts w:eastAsia="Calibri"/>
          <w:b/>
          <w:lang w:val="sl-SI"/>
        </w:rPr>
        <w:t xml:space="preserve">Jesenice 2 89,8 MHz: RADIO OGNJIŠČE </w:t>
      </w:r>
      <w:proofErr w:type="spellStart"/>
      <w:r w:rsidRPr="000E649F">
        <w:rPr>
          <w:rFonts w:eastAsia="Calibri"/>
          <w:b/>
          <w:lang w:val="sl-SI"/>
        </w:rPr>
        <w:t>d.o.o</w:t>
      </w:r>
      <w:proofErr w:type="spellEnd"/>
      <w:r w:rsidRPr="000E649F">
        <w:rPr>
          <w:rFonts w:eastAsia="Calibri"/>
          <w:b/>
          <w:lang w:val="sl-SI"/>
        </w:rPr>
        <w:t xml:space="preserve">. Koper za radijski program Radio Ognjišče (ponudba št. 12); </w:t>
      </w:r>
    </w:p>
    <w:p w14:paraId="6876902E" w14:textId="77777777" w:rsidR="00E512FE" w:rsidRDefault="000E649F" w:rsidP="00E512FE">
      <w:pPr>
        <w:pStyle w:val="Telobesedila"/>
        <w:numPr>
          <w:ilvl w:val="0"/>
          <w:numId w:val="8"/>
        </w:numPr>
        <w:rPr>
          <w:rFonts w:eastAsia="Calibri"/>
          <w:b/>
          <w:lang w:val="sl-SI"/>
        </w:rPr>
      </w:pPr>
      <w:r w:rsidRPr="000E649F">
        <w:rPr>
          <w:rFonts w:eastAsia="Calibri"/>
          <w:b/>
          <w:lang w:val="sl-SI"/>
        </w:rPr>
        <w:lastRenderedPageBreak/>
        <w:t xml:space="preserve">Kozina 2 94,9 MHz: RADIO PRO 1 </w:t>
      </w:r>
      <w:proofErr w:type="spellStart"/>
      <w:r w:rsidRPr="000E649F">
        <w:rPr>
          <w:rFonts w:eastAsia="Calibri"/>
          <w:b/>
          <w:lang w:val="sl-SI"/>
        </w:rPr>
        <w:t>d.o.o</w:t>
      </w:r>
      <w:proofErr w:type="spellEnd"/>
      <w:r w:rsidRPr="000E649F">
        <w:rPr>
          <w:rFonts w:eastAsia="Calibri"/>
          <w:b/>
          <w:lang w:val="sl-SI"/>
        </w:rPr>
        <w:t>. za radijski program Radio 1 Primorska; ENA NG (ponudba št. 4);</w:t>
      </w:r>
    </w:p>
    <w:p w14:paraId="254C1775" w14:textId="15EAB6E1" w:rsidR="000E649F" w:rsidRPr="00E512FE" w:rsidRDefault="000E649F" w:rsidP="00E512FE">
      <w:pPr>
        <w:pStyle w:val="Telobesedila"/>
        <w:numPr>
          <w:ilvl w:val="0"/>
          <w:numId w:val="8"/>
        </w:numPr>
        <w:rPr>
          <w:rFonts w:eastAsia="Calibri"/>
          <w:b/>
          <w:lang w:val="sl-SI"/>
        </w:rPr>
      </w:pPr>
      <w:r w:rsidRPr="00E512FE">
        <w:rPr>
          <w:rFonts w:eastAsia="Calibri"/>
          <w:b/>
          <w:lang w:val="sl-SI"/>
        </w:rPr>
        <w:t xml:space="preserve">Trstelj 99,1 MHz: RADIO CAPRIS </w:t>
      </w:r>
      <w:proofErr w:type="spellStart"/>
      <w:r w:rsidRPr="00E512FE">
        <w:rPr>
          <w:rFonts w:eastAsia="Calibri"/>
          <w:b/>
          <w:lang w:val="sl-SI"/>
        </w:rPr>
        <w:t>d.o.o</w:t>
      </w:r>
      <w:proofErr w:type="spellEnd"/>
      <w:r w:rsidRPr="00E512FE">
        <w:rPr>
          <w:rFonts w:eastAsia="Calibri"/>
          <w:b/>
          <w:lang w:val="sl-SI"/>
        </w:rPr>
        <w:t xml:space="preserve">. za radijski program Radio </w:t>
      </w:r>
      <w:proofErr w:type="spellStart"/>
      <w:r w:rsidRPr="00E512FE">
        <w:rPr>
          <w:rFonts w:eastAsia="Calibri"/>
          <w:b/>
          <w:lang w:val="sl-SI"/>
        </w:rPr>
        <w:t>Capris</w:t>
      </w:r>
      <w:proofErr w:type="spellEnd"/>
      <w:r w:rsidRPr="00E512FE">
        <w:rPr>
          <w:rFonts w:eastAsia="Calibri"/>
          <w:b/>
          <w:lang w:val="sl-SI"/>
        </w:rPr>
        <w:t xml:space="preserve"> (ponudba št. 1).</w:t>
      </w:r>
    </w:p>
    <w:p w14:paraId="5781E389" w14:textId="77777777" w:rsidR="00837B89" w:rsidRPr="00837B89" w:rsidRDefault="00837B89" w:rsidP="00837B89">
      <w:pPr>
        <w:pStyle w:val="Telobesedila"/>
        <w:jc w:val="both"/>
        <w:rPr>
          <w:b/>
          <w:color w:val="000000"/>
          <w:lang w:val="sl-SI"/>
        </w:rPr>
      </w:pPr>
      <w:r w:rsidRPr="00837B89">
        <w:rPr>
          <w:b/>
          <w:color w:val="000000"/>
          <w:lang w:val="sl-SI"/>
        </w:rPr>
        <w:t>Obrazložitev:</w:t>
      </w:r>
    </w:p>
    <w:p w14:paraId="62D7B7D9" w14:textId="1EB7A161" w:rsidR="00837B89" w:rsidRPr="00837B89" w:rsidRDefault="00837B89" w:rsidP="00837B89">
      <w:pPr>
        <w:pStyle w:val="Telobesedila"/>
        <w:jc w:val="both"/>
        <w:rPr>
          <w:color w:val="000000"/>
          <w:lang w:val="sl-SI"/>
        </w:rPr>
      </w:pPr>
      <w:r w:rsidRPr="00837B89">
        <w:rPr>
          <w:color w:val="000000"/>
          <w:lang w:val="sl-SI"/>
        </w:rPr>
        <w:t xml:space="preserve">Svet za radiodifuzijo (v nadaljnjem besedilu: Svet) je od komisije za vodenje javnega razpisa za dodelitev radijskih frekvenc za analogno zvokovno radiodifuzijo – splošni 2025/1 prejel ponudbe, prispele na zadevni javni razpis, ter poročilo komisije o njihovem pregledu in oceni. Iz poročila komisije izhaja, da je na javni razpis prispelo skupno enaindvajset (21) ponudb, in sicer štiri ponudbe pri predmetu javnega razpisa sklop Krško, štiri ponudbe pri predmetu javnega razpisa Ajdovščina 93,9 MHz, dve ponudbi pri predmetu javnega razpisa Celje Golovec 100,3 MHz, dve ponudbi pri predmetu javnega razpisa Jesenice 2 89,8 MHz, štiri ponudbe pri predmetu javnega razpisa Kozina 94,9 MHz in pet ponudb pri predmetu javnega razpisa Trstelj 99,1 MHz. Pri treh ponudbah istega ponudnika je komisija ugotovila, da so ponudbe nepopolne in da tudi v roku, ki ga je postavila komisija, niso bile ustrezno dopolnjene oz. so bile še zmeraj nepopolne, zato jih je komisija zavrgla in jih ni ocenjevala. Pri eni ponudbi drugega ponudnika je komisija ugotovila, da je ponudba nepopolna, ker pa je bila ponudba pravočasno in pravilno dopolnjena, jo je komisija v nadaljevanju obravnavala kot popolno. Glede na navedeno je komisija ocenjevala osemnajst (18) ponudb v skladu z razpisnimi merili. Izločene so bile tri ponudbe, in sicer ena ponudba pri predmetu javnega razpisa Ajdovščina 93,9 MHz, ena ponudba pri predmetu javnega razpisa Kozina 94,9 MHz in ena ponudba pri predmetu javnega razpisa Trstelj 99,1 MHz. Iz poročila komisije je nadalje razvidna ocena vsake od ocenjenih ponudb po posameznih merilih ter skupna ocena vseh ponudb na posamezni predmet razpisa. </w:t>
      </w:r>
    </w:p>
    <w:p w14:paraId="7DEAB412" w14:textId="7EFDA3C5" w:rsidR="00837B89" w:rsidRDefault="00837B89" w:rsidP="000E649F">
      <w:pPr>
        <w:pStyle w:val="Telobesedila"/>
        <w:jc w:val="both"/>
        <w:rPr>
          <w:color w:val="000000"/>
          <w:lang w:val="sl-SI"/>
        </w:rPr>
      </w:pPr>
      <w:r w:rsidRPr="00837B89">
        <w:rPr>
          <w:color w:val="000000"/>
          <w:lang w:val="sl-SI"/>
        </w:rPr>
        <w:t xml:space="preserve">Svet v delu komisije ni zasledil nepravilnosti in ocenjuje, da so ugotovitve oziroma ocene komisije korektne ter skladne z razpisnimi pogoji in merili. V skladu s tem je Svet odločil, da za dodelitev radijskih frekvenc na predmetih javnega razpisa Ajdovščina 93,9 MHz, Celje Golovec 100,3 MHz, Jesenice 2 89,8 MHz, Kozina 2 94,9 MHz in Trstelj 99,1 MHz predlaga ponudnika s programom, pri katerem je bila ponudba po ocenjevanju in uporabi omejitev v izbirnem postopku razporejena na prvo mesto med vsemi kandidati. Pri predmetu javnega razpisa sklop Krško Svet predlaga ponudnike s </w:t>
      </w:r>
      <w:proofErr w:type="spellStart"/>
      <w:r w:rsidRPr="00837B89">
        <w:rPr>
          <w:color w:val="000000"/>
          <w:lang w:val="sl-SI"/>
        </w:rPr>
        <w:t>programomi</w:t>
      </w:r>
      <w:proofErr w:type="spellEnd"/>
      <w:r w:rsidRPr="00837B89">
        <w:rPr>
          <w:color w:val="000000"/>
          <w:lang w:val="sl-SI"/>
        </w:rPr>
        <w:t>, pri katerih so bile ponudbe po ocenjevanju in uporabi omejitev v izbirnem postopku razporejene na prva tri mesta med vsemi kandidati. Svet predlaga, da se pri navedenem sklopu frekvence podelijo na način, kot je določen pod točko »1 PREDMET JAVNEGA RAZPISA« na strani 4 in 5 razpisne dokumentacije.</w:t>
      </w:r>
    </w:p>
    <w:p w14:paraId="53CB0C9E" w14:textId="178900A7" w:rsidR="00B672E2" w:rsidRDefault="00B672E2" w:rsidP="000E649F">
      <w:pPr>
        <w:pStyle w:val="Telobesedila"/>
        <w:jc w:val="both"/>
        <w:rPr>
          <w:color w:val="000000"/>
          <w:lang w:val="sl-SI"/>
        </w:rPr>
      </w:pPr>
      <w:r>
        <w:rPr>
          <w:color w:val="000000"/>
          <w:lang w:val="sl-SI"/>
        </w:rPr>
        <w:t>Sklep je bil sprejet soglasno s 6 glasovi članov Sveta ZA in 0 glasovi proti. 0 članov se je glasovanja vzdržalo.</w:t>
      </w:r>
    </w:p>
    <w:p w14:paraId="5E87A8D3" w14:textId="77777777" w:rsidR="00B672E2" w:rsidRDefault="00B672E2" w:rsidP="00926972">
      <w:pPr>
        <w:rPr>
          <w:lang w:val="sl-SI"/>
        </w:rPr>
      </w:pPr>
    </w:p>
    <w:p w14:paraId="5C1732C8" w14:textId="592E0C95" w:rsidR="00926972" w:rsidRDefault="00926972" w:rsidP="00A13CBE">
      <w:pPr>
        <w:pStyle w:val="Naslov1"/>
        <w:rPr>
          <w:lang w:val="sl-SI"/>
        </w:rPr>
      </w:pPr>
      <w:r>
        <w:rPr>
          <w:lang w:val="sl-SI"/>
        </w:rPr>
        <w:t xml:space="preserve">K točki 4.: </w:t>
      </w:r>
      <w:r w:rsidR="00637139" w:rsidRPr="00637139">
        <w:rPr>
          <w:lang w:val="sl-SI"/>
        </w:rPr>
        <w:t>Posvet Televizija prihodnosti: med tehnologijo, uporabnikom in dostopnostjo – predlog sklepov v sprejem</w:t>
      </w:r>
    </w:p>
    <w:p w14:paraId="2B650685" w14:textId="0D89039E" w:rsidR="000830CC" w:rsidRPr="000830CC" w:rsidRDefault="000830CC" w:rsidP="000830CC">
      <w:pPr>
        <w:pStyle w:val="Telobesedila"/>
        <w:jc w:val="both"/>
        <w:rPr>
          <w:color w:val="000000"/>
          <w:lang w:val="sl-SI"/>
        </w:rPr>
      </w:pPr>
      <w:r w:rsidRPr="00507FD8">
        <w:rPr>
          <w:color w:val="000000"/>
          <w:lang w:val="sl-SI"/>
        </w:rPr>
        <w:t xml:space="preserve">Predsednik Sveta za radiodifuzijo je prisotne člane Sveta povabil k morebitnim pripombam na predloženo besedilo </w:t>
      </w:r>
      <w:r w:rsidR="00507FD8" w:rsidRPr="00507FD8">
        <w:rPr>
          <w:color w:val="000000"/>
          <w:lang w:val="sl-SI"/>
        </w:rPr>
        <w:t>zaključkov posveta Televizija prihodnosti: med tehnologijo, uporabnikom in dostopnostjo.</w:t>
      </w:r>
      <w:r w:rsidRPr="00507FD8">
        <w:rPr>
          <w:color w:val="000000"/>
          <w:lang w:val="sl-SI"/>
        </w:rPr>
        <w:t xml:space="preserve"> </w:t>
      </w:r>
      <w:r w:rsidR="00507FD8" w:rsidRPr="00507FD8">
        <w:rPr>
          <w:color w:val="000000"/>
          <w:lang w:val="sl-SI"/>
        </w:rPr>
        <w:t xml:space="preserve">V zvezi s navedenim je potekala krajša razprava. </w:t>
      </w:r>
      <w:r w:rsidRPr="00507FD8">
        <w:rPr>
          <w:color w:val="000000"/>
          <w:lang w:val="sl-SI"/>
        </w:rPr>
        <w:t>Predsednik Sveta je predlagal sprejetje naslednjega sklepa:</w:t>
      </w:r>
    </w:p>
    <w:p w14:paraId="4DAC9CEB" w14:textId="75F3F759" w:rsidR="00B672E2" w:rsidRDefault="00B672E2" w:rsidP="00B672E2">
      <w:pPr>
        <w:pStyle w:val="Telobesedila"/>
        <w:rPr>
          <w:lang w:val="sl-SI"/>
        </w:rPr>
      </w:pPr>
      <w:r>
        <w:rPr>
          <w:rFonts w:eastAsia="Calibri"/>
          <w:b/>
          <w:lang w:val="sl-SI"/>
        </w:rPr>
        <w:t>Sklep 4:</w:t>
      </w:r>
      <w:r>
        <w:rPr>
          <w:lang w:val="sl-SI"/>
        </w:rPr>
        <w:t xml:space="preserve"> </w:t>
      </w:r>
    </w:p>
    <w:p w14:paraId="22C1D47E" w14:textId="4286C934" w:rsidR="00507FD8" w:rsidRPr="00E3377F" w:rsidRDefault="00507FD8" w:rsidP="00B672E2">
      <w:pPr>
        <w:pStyle w:val="Telobesedila"/>
        <w:jc w:val="both"/>
        <w:rPr>
          <w:rFonts w:eastAsia="Calibri"/>
          <w:b/>
          <w:lang w:val="sl-SI"/>
        </w:rPr>
      </w:pPr>
      <w:r w:rsidRPr="00507FD8">
        <w:rPr>
          <w:rFonts w:eastAsia="Calibri"/>
          <w:b/>
          <w:lang w:val="sl-SI"/>
        </w:rPr>
        <w:t>Svet za radiodifuzijo sprejema dokument Zaključki posveta Televizija prihodnosti: med tehnologijo, uporabnikom in dostopnostjo. Navedeni dokument št. 0132-56/2025/3 z dne 8. 1. 2026 je priloga k temu sklepu.</w:t>
      </w:r>
    </w:p>
    <w:p w14:paraId="7AA9EA3B" w14:textId="77777777" w:rsidR="00507FD8" w:rsidRPr="00507FD8" w:rsidRDefault="00507FD8" w:rsidP="00507FD8">
      <w:pPr>
        <w:pStyle w:val="Telobesedila"/>
        <w:jc w:val="both"/>
        <w:rPr>
          <w:b/>
          <w:color w:val="000000"/>
          <w:lang w:val="sl-SI"/>
        </w:rPr>
      </w:pPr>
      <w:r w:rsidRPr="00507FD8">
        <w:rPr>
          <w:b/>
          <w:color w:val="000000"/>
          <w:lang w:val="sl-SI"/>
        </w:rPr>
        <w:t>Obrazložitev:</w:t>
      </w:r>
    </w:p>
    <w:p w14:paraId="638BCAE0" w14:textId="77777777" w:rsidR="00507FD8" w:rsidRPr="00507FD8" w:rsidRDefault="00507FD8" w:rsidP="00507FD8">
      <w:pPr>
        <w:pStyle w:val="Telobesedila"/>
        <w:jc w:val="both"/>
        <w:rPr>
          <w:color w:val="000000"/>
          <w:lang w:val="sl-SI"/>
        </w:rPr>
      </w:pPr>
      <w:r w:rsidRPr="00507FD8">
        <w:rPr>
          <w:color w:val="000000"/>
          <w:lang w:val="sl-SI"/>
        </w:rPr>
        <w:lastRenderedPageBreak/>
        <w:t>Svet za radiodifuzijo (v nadaljnjem besedilu: Svet) je v zvezi s posvetom Televizija prihodnosti: med tehnologijo, uporabnikom in dostopnostjo, ki je bil izveden 28. novembra 2025 v organizaciji s Komisijo Državnega sveta Republike Slovenije za izobraževanje, kulturo, znanost, šport in mladino, obravnaval zaključke posveta in sprejel nekatere ključne ugotovitve, ki so razvidne iz sprejetega dokumenta. Svet je med drugim poudaril, da je za prihodnost avdiovizualnih storitev v Sloveniji ključno, da:</w:t>
      </w:r>
    </w:p>
    <w:p w14:paraId="04F2CD85" w14:textId="0D4D0E76" w:rsidR="00507FD8" w:rsidRPr="00507FD8" w:rsidRDefault="00507FD8" w:rsidP="00507FD8">
      <w:pPr>
        <w:pStyle w:val="Telobesedila"/>
        <w:numPr>
          <w:ilvl w:val="0"/>
          <w:numId w:val="6"/>
        </w:numPr>
        <w:rPr>
          <w:color w:val="000000"/>
          <w:lang w:val="sl-SI"/>
        </w:rPr>
      </w:pPr>
      <w:r w:rsidRPr="00507FD8">
        <w:rPr>
          <w:color w:val="000000"/>
          <w:lang w:val="sl-SI"/>
        </w:rPr>
        <w:t>podpremo male ustvarjalne ponudnike vsebin in storitev kot nosilce inovativnosti, raznolikosti in kulturne identitete,</w:t>
      </w:r>
    </w:p>
    <w:p w14:paraId="71C30822" w14:textId="7F7CC022" w:rsidR="00507FD8" w:rsidRPr="00507FD8" w:rsidRDefault="00507FD8" w:rsidP="00507FD8">
      <w:pPr>
        <w:pStyle w:val="Telobesedila"/>
        <w:numPr>
          <w:ilvl w:val="0"/>
          <w:numId w:val="6"/>
        </w:numPr>
        <w:rPr>
          <w:color w:val="000000"/>
          <w:lang w:val="sl-SI"/>
        </w:rPr>
      </w:pPr>
      <w:r w:rsidRPr="00507FD8">
        <w:rPr>
          <w:color w:val="000000"/>
          <w:lang w:val="sl-SI"/>
        </w:rPr>
        <w:t>vzpostavimo enotno, odprto in kakovostno širokopasovno omrežje, ki omogoča univerzalen, zanesljiv in cenovno dostopen dostop do avdiovizualnih vsebin za vse uporabnike,</w:t>
      </w:r>
    </w:p>
    <w:p w14:paraId="621BEF9E" w14:textId="6FE3CE83" w:rsidR="00507FD8" w:rsidRPr="00507FD8" w:rsidRDefault="00507FD8" w:rsidP="00507FD8">
      <w:pPr>
        <w:pStyle w:val="Telobesedila"/>
        <w:numPr>
          <w:ilvl w:val="0"/>
          <w:numId w:val="6"/>
        </w:numPr>
        <w:rPr>
          <w:color w:val="000000"/>
          <w:lang w:val="sl-SI"/>
        </w:rPr>
      </w:pPr>
      <w:r w:rsidRPr="00507FD8">
        <w:rPr>
          <w:color w:val="000000"/>
          <w:lang w:val="sl-SI"/>
        </w:rPr>
        <w:t>vzpostavimo pogoje za razvoj malih ustvarjalcev in ponudnikov avdiovizualnih vsebin in storitev v slovenskem kulturnem in jezikovnem okolju ter</w:t>
      </w:r>
    </w:p>
    <w:p w14:paraId="64C4768F" w14:textId="117662AA" w:rsidR="00507FD8" w:rsidRPr="00507FD8" w:rsidRDefault="00507FD8" w:rsidP="00507FD8">
      <w:pPr>
        <w:pStyle w:val="Telobesedila"/>
        <w:numPr>
          <w:ilvl w:val="0"/>
          <w:numId w:val="6"/>
        </w:numPr>
        <w:rPr>
          <w:color w:val="000000"/>
          <w:lang w:val="sl-SI"/>
        </w:rPr>
      </w:pPr>
      <w:r w:rsidRPr="00507FD8">
        <w:rPr>
          <w:color w:val="000000"/>
          <w:lang w:val="sl-SI"/>
        </w:rPr>
        <w:t>zagotovimo simetrično regulacijo in pravična pravila za vse akterje na trgu.</w:t>
      </w:r>
    </w:p>
    <w:p w14:paraId="0C9465D6" w14:textId="05B3DCF7" w:rsidR="00507FD8" w:rsidRDefault="00507FD8" w:rsidP="00B672E2">
      <w:pPr>
        <w:pStyle w:val="Telobesedila"/>
        <w:jc w:val="both"/>
        <w:rPr>
          <w:color w:val="000000"/>
          <w:lang w:val="sl-SI"/>
        </w:rPr>
      </w:pPr>
      <w:r w:rsidRPr="00507FD8">
        <w:rPr>
          <w:color w:val="000000"/>
          <w:lang w:val="sl-SI"/>
        </w:rPr>
        <w:t>Celoten dokument zaključkov posveta Svet posreduje Komisiji Državnega sveta za izobraževanje, kulturo, znanost, šport in mladino.</w:t>
      </w:r>
    </w:p>
    <w:p w14:paraId="6792C26D" w14:textId="6FE70414" w:rsidR="00926972" w:rsidRPr="00B672E2" w:rsidRDefault="00B672E2" w:rsidP="00B672E2">
      <w:pPr>
        <w:pStyle w:val="Telobesedila"/>
        <w:jc w:val="both"/>
        <w:rPr>
          <w:color w:val="000000"/>
          <w:lang w:val="sl-SI"/>
        </w:rPr>
      </w:pPr>
      <w:r>
        <w:rPr>
          <w:color w:val="000000"/>
          <w:lang w:val="sl-SI"/>
        </w:rPr>
        <w:t>Sklep je bil sprejet soglasno s 6 glasovi članov Sveta ZA in 0 glasovi proti. 0 članov se je glasovanja vzdržalo.</w:t>
      </w:r>
    </w:p>
    <w:p w14:paraId="103F8E38" w14:textId="77777777" w:rsidR="00926972" w:rsidRDefault="00926972" w:rsidP="00A13CBE">
      <w:pPr>
        <w:pStyle w:val="Naslov1"/>
        <w:rPr>
          <w:lang w:val="sl-SI"/>
        </w:rPr>
      </w:pPr>
    </w:p>
    <w:p w14:paraId="062A4661" w14:textId="1DBCAFCE" w:rsidR="00E76AE1" w:rsidRDefault="00AE576B" w:rsidP="00A13CBE">
      <w:pPr>
        <w:pStyle w:val="Naslov1"/>
        <w:rPr>
          <w:lang w:val="sl-SI"/>
        </w:rPr>
      </w:pPr>
      <w:r>
        <w:rPr>
          <w:lang w:val="sl-SI"/>
        </w:rPr>
        <w:t xml:space="preserve">K točki </w:t>
      </w:r>
      <w:r w:rsidR="00926972">
        <w:rPr>
          <w:lang w:val="sl-SI"/>
        </w:rPr>
        <w:t>5</w:t>
      </w:r>
      <w:r>
        <w:rPr>
          <w:lang w:val="sl-SI"/>
        </w:rPr>
        <w:t xml:space="preserve">.: </w:t>
      </w:r>
      <w:r w:rsidR="00637139">
        <w:rPr>
          <w:lang w:val="sl-SI"/>
        </w:rPr>
        <w:t>Razno</w:t>
      </w:r>
    </w:p>
    <w:p w14:paraId="4CBA52D9" w14:textId="256A1E0E" w:rsidR="00E76AE1" w:rsidRDefault="00637139">
      <w:pPr>
        <w:pStyle w:val="Telobesedila"/>
        <w:jc w:val="both"/>
        <w:rPr>
          <w:b/>
          <w:lang w:val="sl-SI"/>
        </w:rPr>
      </w:pPr>
      <w:r>
        <w:rPr>
          <w:b/>
          <w:lang w:val="sl-SI"/>
        </w:rPr>
        <w:t>5</w:t>
      </w:r>
      <w:r w:rsidR="00AE576B">
        <w:rPr>
          <w:b/>
          <w:lang w:val="sl-SI"/>
        </w:rPr>
        <w:t xml:space="preserve">.1 </w:t>
      </w:r>
      <w:r w:rsidRPr="00637139">
        <w:rPr>
          <w:b/>
          <w:lang w:val="sl-SI"/>
        </w:rPr>
        <w:t>Seznam pomembnejših dogodkov za televizijski prenos</w:t>
      </w:r>
    </w:p>
    <w:p w14:paraId="6C86088C" w14:textId="52E270C5" w:rsidR="00A94523" w:rsidRDefault="00A94523" w:rsidP="0007624C">
      <w:pPr>
        <w:pStyle w:val="Telobesedila"/>
        <w:jc w:val="both"/>
        <w:rPr>
          <w:lang w:val="sl-SI"/>
        </w:rPr>
      </w:pPr>
      <w:r w:rsidRPr="00A94523">
        <w:rPr>
          <w:lang w:val="sl-SI"/>
        </w:rPr>
        <w:t xml:space="preserve">Svet se </w:t>
      </w:r>
      <w:r>
        <w:rPr>
          <w:lang w:val="sl-SI"/>
        </w:rPr>
        <w:t xml:space="preserve">je </w:t>
      </w:r>
      <w:r w:rsidRPr="00A94523">
        <w:rPr>
          <w:lang w:val="sl-SI"/>
        </w:rPr>
        <w:t>seznani</w:t>
      </w:r>
      <w:r>
        <w:rPr>
          <w:lang w:val="sl-SI"/>
        </w:rPr>
        <w:t>l</w:t>
      </w:r>
      <w:r w:rsidRPr="00A94523">
        <w:rPr>
          <w:lang w:val="sl-SI"/>
        </w:rPr>
        <w:t xml:space="preserve">, da je Vlada RS na </w:t>
      </w:r>
      <w:r>
        <w:rPr>
          <w:lang w:val="sl-SI"/>
        </w:rPr>
        <w:t xml:space="preserve">svoji </w:t>
      </w:r>
      <w:r w:rsidRPr="00A94523">
        <w:rPr>
          <w:lang w:val="sl-SI"/>
        </w:rPr>
        <w:t xml:space="preserve">184. redni seji dne 11. 12. 2025 sprejela prenovljeni seznam pomembnejših dogodkov za televizijski prenos, pri čemer je v celoti sledila sprejetemu predlogu Sveta za radiodifuzijo. Novi Sklep o določitvi seznama pomembnejših dogodkov za televizijski prenos je bil objavljen v Uradnem listu Republike Slovenije, št. 104/25 dne 12. 12. 2025 in je začel veljati dne 13. 12. 2025. Z navedenim dnem je prenehal veljati prejšnji Sklep o določitvi seznama pomembnejših dogodkov za televizijski prenos iz leta 2022 (Uradni list RS, št. </w:t>
      </w:r>
      <w:r w:rsidRPr="006F5415">
        <w:rPr>
          <w:lang w:val="sl-SI"/>
        </w:rPr>
        <w:t>120/22). Ker se predstavniki Ministrstva za kulturo RS seje niso udeležili, da bi Svet seznanili z  nadaljnjim potekom postopka notifikacije pred Evropsko komisijo, je predsednik Sveta predlagal sprejetje naslednjega sklepa:</w:t>
      </w:r>
    </w:p>
    <w:p w14:paraId="4AC8F0C4" w14:textId="251688AD" w:rsidR="0007624C" w:rsidRDefault="0007624C" w:rsidP="0007624C">
      <w:pPr>
        <w:pStyle w:val="Telobesedila"/>
        <w:jc w:val="both"/>
        <w:rPr>
          <w:b/>
          <w:lang w:val="sl-SI"/>
        </w:rPr>
      </w:pPr>
      <w:r>
        <w:rPr>
          <w:b/>
          <w:lang w:val="sl-SI"/>
        </w:rPr>
        <w:t xml:space="preserve">Sklep </w:t>
      </w:r>
      <w:r w:rsidR="00637139">
        <w:rPr>
          <w:b/>
          <w:lang w:val="sl-SI"/>
        </w:rPr>
        <w:t>5</w:t>
      </w:r>
      <w:r>
        <w:rPr>
          <w:b/>
          <w:lang w:val="sl-SI"/>
        </w:rPr>
        <w:t xml:space="preserve">.1: </w:t>
      </w:r>
    </w:p>
    <w:p w14:paraId="332E2CBF" w14:textId="5BABF6BD" w:rsidR="0007624C" w:rsidRPr="009A36F4" w:rsidRDefault="0007624C">
      <w:pPr>
        <w:pStyle w:val="Telobesedila"/>
        <w:jc w:val="both"/>
        <w:rPr>
          <w:b/>
          <w:lang w:val="sl-SI"/>
        </w:rPr>
      </w:pPr>
      <w:r w:rsidRPr="006F5415">
        <w:rPr>
          <w:b/>
          <w:lang w:val="sl-SI"/>
        </w:rPr>
        <w:t xml:space="preserve">Svet za radiodifuzijo </w:t>
      </w:r>
      <w:r w:rsidR="003F5B91" w:rsidRPr="006F5415">
        <w:rPr>
          <w:b/>
          <w:lang w:val="sl-SI"/>
        </w:rPr>
        <w:t xml:space="preserve">Ministrstvo za kulturo </w:t>
      </w:r>
      <w:r w:rsidR="00A2302A" w:rsidRPr="006F5415">
        <w:rPr>
          <w:b/>
          <w:lang w:val="sl-SI"/>
        </w:rPr>
        <w:t>RS naproša</w:t>
      </w:r>
      <w:r w:rsidR="003F5B91" w:rsidRPr="006F5415">
        <w:rPr>
          <w:b/>
          <w:lang w:val="sl-SI"/>
        </w:rPr>
        <w:t xml:space="preserve"> za </w:t>
      </w:r>
      <w:r w:rsidR="0047674F" w:rsidRPr="006F5415">
        <w:rPr>
          <w:b/>
          <w:lang w:val="sl-SI"/>
        </w:rPr>
        <w:t xml:space="preserve">informacijo glede stanja </w:t>
      </w:r>
      <w:r w:rsidR="003F5B91" w:rsidRPr="006F5415">
        <w:rPr>
          <w:b/>
          <w:lang w:val="sl-SI"/>
        </w:rPr>
        <w:t>sprejet</w:t>
      </w:r>
      <w:r w:rsidR="0047674F" w:rsidRPr="006F5415">
        <w:rPr>
          <w:b/>
          <w:lang w:val="sl-SI"/>
        </w:rPr>
        <w:t>ega</w:t>
      </w:r>
      <w:r w:rsidR="003F5B91" w:rsidRPr="006F5415">
        <w:rPr>
          <w:b/>
          <w:lang w:val="sl-SI"/>
        </w:rPr>
        <w:t xml:space="preserve"> seznam</w:t>
      </w:r>
      <w:r w:rsidR="0047674F" w:rsidRPr="006F5415">
        <w:rPr>
          <w:b/>
          <w:lang w:val="sl-SI"/>
        </w:rPr>
        <w:t>a</w:t>
      </w:r>
      <w:r w:rsidR="003F5B91" w:rsidRPr="006F5415">
        <w:rPr>
          <w:b/>
          <w:lang w:val="sl-SI"/>
        </w:rPr>
        <w:t xml:space="preserve"> </w:t>
      </w:r>
      <w:r w:rsidR="00A2302A" w:rsidRPr="006F5415">
        <w:rPr>
          <w:b/>
          <w:lang w:val="sl-SI"/>
        </w:rPr>
        <w:t xml:space="preserve">pomembnejših dogodkov za televizijski prenos </w:t>
      </w:r>
      <w:r w:rsidR="003F5B91" w:rsidRPr="006F5415">
        <w:rPr>
          <w:b/>
          <w:lang w:val="sl-SI"/>
        </w:rPr>
        <w:t>v uradn</w:t>
      </w:r>
      <w:r w:rsidR="0047674F" w:rsidRPr="006F5415">
        <w:rPr>
          <w:b/>
          <w:lang w:val="sl-SI"/>
        </w:rPr>
        <w:t>em</w:t>
      </w:r>
      <w:r w:rsidR="003F5B91" w:rsidRPr="006F5415">
        <w:rPr>
          <w:b/>
          <w:lang w:val="sl-SI"/>
        </w:rPr>
        <w:t xml:space="preserve"> postop</w:t>
      </w:r>
      <w:r w:rsidR="0047674F" w:rsidRPr="006F5415">
        <w:rPr>
          <w:b/>
          <w:lang w:val="sl-SI"/>
        </w:rPr>
        <w:t>ku</w:t>
      </w:r>
      <w:r w:rsidR="003F5B91" w:rsidRPr="006F5415">
        <w:rPr>
          <w:b/>
          <w:lang w:val="sl-SI"/>
        </w:rPr>
        <w:t xml:space="preserve"> notifikacije pri Evropski komisiji v skladu </w:t>
      </w:r>
      <w:r w:rsidR="00A2302A" w:rsidRPr="006F5415">
        <w:rPr>
          <w:b/>
          <w:lang w:val="sl-SI"/>
        </w:rPr>
        <w:t>z drugim odstavkom 14.</w:t>
      </w:r>
      <w:r w:rsidR="003F5B91" w:rsidRPr="006F5415">
        <w:rPr>
          <w:b/>
          <w:lang w:val="sl-SI"/>
        </w:rPr>
        <w:t xml:space="preserve"> člen</w:t>
      </w:r>
      <w:r w:rsidR="00A2302A" w:rsidRPr="006F5415">
        <w:rPr>
          <w:b/>
          <w:lang w:val="sl-SI"/>
        </w:rPr>
        <w:t>a Direktive 2010/13/EU (Direktiva o avdiovizualnih medijskih storitvah) in prvim odstavkom 34.a člena Zakona o avdiovizualnih medijskih storitvah (Uradni list RS, št. 87/11, 84/15 in 204/21).</w:t>
      </w:r>
    </w:p>
    <w:p w14:paraId="3A82CB99" w14:textId="77777777" w:rsidR="00516430" w:rsidRDefault="00516430" w:rsidP="00516430">
      <w:pPr>
        <w:pStyle w:val="Telobesedila"/>
        <w:jc w:val="both"/>
        <w:rPr>
          <w:lang w:val="sl-SI"/>
        </w:rPr>
      </w:pPr>
      <w:r>
        <w:rPr>
          <w:lang w:val="sl-SI"/>
        </w:rPr>
        <w:t>Sklep je bil sprejet soglasno s 6 glasovi članov Sveta ZA in 0 glasovi proti. 0 članov se je glasovanja vzdržalo.</w:t>
      </w:r>
    </w:p>
    <w:p w14:paraId="55DFA9C7" w14:textId="77777777" w:rsidR="0007624C" w:rsidRDefault="0007624C">
      <w:pPr>
        <w:pStyle w:val="Telobesedila"/>
        <w:jc w:val="both"/>
        <w:rPr>
          <w:b/>
          <w:lang w:val="sl-SI"/>
        </w:rPr>
      </w:pPr>
    </w:p>
    <w:p w14:paraId="207E9C74" w14:textId="1B442C78" w:rsidR="00E76AE1" w:rsidRDefault="00637139">
      <w:pPr>
        <w:pStyle w:val="Telobesedila"/>
        <w:jc w:val="both"/>
        <w:rPr>
          <w:b/>
          <w:lang w:val="sl-SI"/>
        </w:rPr>
      </w:pPr>
      <w:r>
        <w:rPr>
          <w:b/>
          <w:lang w:val="sl-SI"/>
        </w:rPr>
        <w:t>5</w:t>
      </w:r>
      <w:r w:rsidR="00AE576B">
        <w:rPr>
          <w:b/>
          <w:lang w:val="sl-SI"/>
        </w:rPr>
        <w:t xml:space="preserve">.2 </w:t>
      </w:r>
      <w:r w:rsidRPr="00637139">
        <w:rPr>
          <w:b/>
          <w:lang w:val="sl-SI"/>
        </w:rPr>
        <w:t>Realizacija sredstev SRDF v letu 2025 in plan sredstev ter plan aktivnosti SRDF za leto 2026</w:t>
      </w:r>
    </w:p>
    <w:p w14:paraId="3BD22FB0" w14:textId="780BEA1D" w:rsidR="00101F66" w:rsidRDefault="00101F66" w:rsidP="00101F66">
      <w:pPr>
        <w:pStyle w:val="Telobesedila"/>
        <w:jc w:val="both"/>
        <w:rPr>
          <w:lang w:val="sl-SI"/>
        </w:rPr>
      </w:pPr>
      <w:r w:rsidRPr="006F5415">
        <w:rPr>
          <w:lang w:val="sl-SI"/>
        </w:rPr>
        <w:lastRenderedPageBreak/>
        <w:t xml:space="preserve">Svet se je seznanil z realizacijo načrtovanih sredstev v letu 2025. Svet za leto 2026 </w:t>
      </w:r>
      <w:r w:rsidR="00922D67" w:rsidRPr="006F5415">
        <w:rPr>
          <w:lang w:val="sl-SI"/>
        </w:rPr>
        <w:t>načrtuje</w:t>
      </w:r>
      <w:r w:rsidRPr="006F5415">
        <w:rPr>
          <w:lang w:val="sl-SI"/>
        </w:rPr>
        <w:t xml:space="preserve"> 12 rednih sej. V začetku leta 2026 je predvidena nadgradnja spletne strani na najnovejšo različico in ureditev dostopnosti spletišča. Maja 2026 se pričenja priprava letnega poročila Sveta za obdobje maj 2025 – april 2026. Svet bo poročilo pripravil na novi predlogi, ki je združljiva z dostopnostjo za objavo na spletnih straneh. Spomladi se bo sprejemal tudi plan sredstev Sveta za leto 2027. V mesecu maju 2026 želi Svet izvesti </w:t>
      </w:r>
      <w:r w:rsidR="00C56590" w:rsidRPr="006F5415">
        <w:rPr>
          <w:lang w:val="sl-SI"/>
        </w:rPr>
        <w:t xml:space="preserve">javni </w:t>
      </w:r>
      <w:r w:rsidRPr="006F5415">
        <w:rPr>
          <w:lang w:val="sl-SI"/>
        </w:rPr>
        <w:t xml:space="preserve">posvet </w:t>
      </w:r>
      <w:r w:rsidR="00C56590" w:rsidRPr="006F5415">
        <w:rPr>
          <w:lang w:val="sl-SI"/>
        </w:rPr>
        <w:t>o</w:t>
      </w:r>
      <w:r w:rsidRPr="006F5415">
        <w:rPr>
          <w:lang w:val="sl-SI"/>
        </w:rPr>
        <w:t xml:space="preserve"> </w:t>
      </w:r>
      <w:r w:rsidR="00C56590" w:rsidRPr="006F5415">
        <w:rPr>
          <w:lang w:val="sl-SI"/>
        </w:rPr>
        <w:t>p</w:t>
      </w:r>
      <w:r w:rsidRPr="006F5415">
        <w:rPr>
          <w:lang w:val="sl-SI"/>
        </w:rPr>
        <w:t>rihodnost</w:t>
      </w:r>
      <w:r w:rsidR="00C56590" w:rsidRPr="006F5415">
        <w:rPr>
          <w:lang w:val="sl-SI"/>
        </w:rPr>
        <w:t>i</w:t>
      </w:r>
      <w:r w:rsidRPr="006F5415">
        <w:rPr>
          <w:lang w:val="sl-SI"/>
        </w:rPr>
        <w:t xml:space="preserve"> radia</w:t>
      </w:r>
      <w:r w:rsidR="00C56590" w:rsidRPr="006F5415">
        <w:rPr>
          <w:lang w:val="sl-SI"/>
        </w:rPr>
        <w:t xml:space="preserve"> II</w:t>
      </w:r>
      <w:r w:rsidRPr="006F5415">
        <w:rPr>
          <w:lang w:val="sl-SI"/>
        </w:rPr>
        <w:t xml:space="preserve"> kot nadaljevanje posveta, ki je potekal </w:t>
      </w:r>
      <w:r w:rsidR="00C56590" w:rsidRPr="006F5415">
        <w:rPr>
          <w:lang w:val="sl-SI"/>
        </w:rPr>
        <w:t>novembra</w:t>
      </w:r>
      <w:r w:rsidRPr="006F5415">
        <w:rPr>
          <w:lang w:val="sl-SI"/>
        </w:rPr>
        <w:t xml:space="preserve"> 2024 in je bil izredno uspešen, izdajatelji pa so </w:t>
      </w:r>
      <w:r w:rsidR="00C513C5" w:rsidRPr="006F5415">
        <w:rPr>
          <w:lang w:val="sl-SI"/>
        </w:rPr>
        <w:t xml:space="preserve">tedaj </w:t>
      </w:r>
      <w:r w:rsidRPr="006F5415">
        <w:rPr>
          <w:lang w:val="sl-SI"/>
        </w:rPr>
        <w:t xml:space="preserve">izrazili željo po </w:t>
      </w:r>
      <w:r w:rsidR="00C513C5" w:rsidRPr="006F5415">
        <w:rPr>
          <w:lang w:val="sl-SI"/>
        </w:rPr>
        <w:t>nadaljevanju</w:t>
      </w:r>
      <w:r w:rsidRPr="006F5415">
        <w:rPr>
          <w:lang w:val="sl-SI"/>
        </w:rPr>
        <w:t xml:space="preserve"> </w:t>
      </w:r>
      <w:r w:rsidR="00C513C5" w:rsidRPr="006F5415">
        <w:rPr>
          <w:lang w:val="sl-SI"/>
        </w:rPr>
        <w:t>razprave</w:t>
      </w:r>
      <w:r w:rsidRPr="006F5415">
        <w:rPr>
          <w:lang w:val="sl-SI"/>
        </w:rPr>
        <w:t>.</w:t>
      </w:r>
      <w:r w:rsidR="007D4574" w:rsidRPr="006F5415">
        <w:rPr>
          <w:lang w:val="sl-SI"/>
        </w:rPr>
        <w:t xml:space="preserve"> Svet si pri posvetu želi tudi sodelovanja AKOS.</w:t>
      </w:r>
      <w:r w:rsidRPr="006F5415">
        <w:rPr>
          <w:lang w:val="sl-SI"/>
        </w:rPr>
        <w:t xml:space="preserve"> Poleg tega Svet načrtuje izvedbo posveta o etičnem poročanju v novembru 2026. Svet meni, da je tak posvet </w:t>
      </w:r>
      <w:r w:rsidR="0028261E" w:rsidRPr="006F5415">
        <w:rPr>
          <w:lang w:val="sl-SI"/>
        </w:rPr>
        <w:t>smiseln</w:t>
      </w:r>
      <w:r w:rsidRPr="006F5415">
        <w:rPr>
          <w:lang w:val="sl-SI"/>
        </w:rPr>
        <w:t xml:space="preserve">, saj </w:t>
      </w:r>
      <w:r w:rsidR="0028261E" w:rsidRPr="006F5415">
        <w:rPr>
          <w:lang w:val="sl-SI"/>
        </w:rPr>
        <w:t xml:space="preserve">se je pri že izvedenem </w:t>
      </w:r>
      <w:r w:rsidR="00C513C5" w:rsidRPr="006F5415">
        <w:rPr>
          <w:lang w:val="sl-SI"/>
        </w:rPr>
        <w:t>strokovnem</w:t>
      </w:r>
      <w:r w:rsidR="0028261E" w:rsidRPr="006F5415">
        <w:rPr>
          <w:lang w:val="sl-SI"/>
        </w:rPr>
        <w:t xml:space="preserve"> posvetu Celovito in etično poročanje</w:t>
      </w:r>
      <w:r w:rsidR="00C513C5" w:rsidRPr="006F5415">
        <w:rPr>
          <w:lang w:val="sl-SI"/>
        </w:rPr>
        <w:t>, ki je potekal maja 2025,</w:t>
      </w:r>
      <w:r w:rsidR="00A264B3" w:rsidRPr="006F5415">
        <w:rPr>
          <w:lang w:val="sl-SI"/>
        </w:rPr>
        <w:t xml:space="preserve"> zaznalo, da gre za temo, ki je družbeno zelo občutljiva, in bi jo bilo smiselno ponovno obravnavati. Svet si želi, da bi bila pripravljenost na sodelovanje pri tem posvetu čim širša.</w:t>
      </w:r>
      <w:r w:rsidR="00A264B3">
        <w:rPr>
          <w:lang w:val="sl-SI"/>
        </w:rPr>
        <w:t xml:space="preserve"> </w:t>
      </w:r>
    </w:p>
    <w:p w14:paraId="51FA6010" w14:textId="097C3E18" w:rsidR="00782511" w:rsidRPr="001E4486" w:rsidRDefault="00AE576B" w:rsidP="00101F66">
      <w:pPr>
        <w:pStyle w:val="Telobesedila"/>
        <w:jc w:val="both"/>
        <w:rPr>
          <w:i/>
          <w:lang w:val="sl-SI"/>
        </w:rPr>
      </w:pPr>
      <w:r>
        <w:rPr>
          <w:i/>
          <w:lang w:val="sl-SI"/>
        </w:rPr>
        <w:t>Pri tej točki sklep ni predlagan.</w:t>
      </w:r>
    </w:p>
    <w:p w14:paraId="065EACD2" w14:textId="77777777" w:rsidR="003B3644" w:rsidRDefault="003B3644">
      <w:pPr>
        <w:pStyle w:val="Telobesedila"/>
        <w:jc w:val="both"/>
        <w:rPr>
          <w:b/>
          <w:lang w:val="sl-SI"/>
        </w:rPr>
      </w:pPr>
    </w:p>
    <w:p w14:paraId="3A9784FB" w14:textId="3F424891" w:rsidR="003B3644" w:rsidRPr="00F454A5" w:rsidRDefault="00637139" w:rsidP="003B3644">
      <w:pPr>
        <w:pStyle w:val="Telobesedila"/>
        <w:jc w:val="both"/>
        <w:rPr>
          <w:b/>
          <w:lang w:val="sl-SI"/>
        </w:rPr>
      </w:pPr>
      <w:r>
        <w:rPr>
          <w:b/>
          <w:lang w:val="sl-SI"/>
        </w:rPr>
        <w:t>5</w:t>
      </w:r>
      <w:r w:rsidR="003B3644" w:rsidRPr="00F454A5">
        <w:rPr>
          <w:b/>
          <w:lang w:val="sl-SI"/>
        </w:rPr>
        <w:t xml:space="preserve">.3 </w:t>
      </w:r>
      <w:r w:rsidR="002836AF" w:rsidRPr="002836AF">
        <w:rPr>
          <w:b/>
          <w:lang w:val="sl-SI"/>
        </w:rPr>
        <w:t>Pojasnilo glede vrednotenja dela sekretarke Sveta za radiodifuzijo po 1. 1. 2026</w:t>
      </w:r>
    </w:p>
    <w:p w14:paraId="54EEBEEF" w14:textId="29FE81EF" w:rsidR="00D67C3B" w:rsidRPr="00E02FC8" w:rsidRDefault="00D67C3B" w:rsidP="003B3644">
      <w:pPr>
        <w:pStyle w:val="Telobesedila"/>
        <w:jc w:val="both"/>
        <w:rPr>
          <w:color w:val="000000"/>
          <w:lang w:val="sl-SI"/>
        </w:rPr>
      </w:pPr>
      <w:r w:rsidRPr="006F5415">
        <w:rPr>
          <w:lang w:val="sl-SI"/>
        </w:rPr>
        <w:t xml:space="preserve">Svet za radiodifuzijo se je seznanil z odgovorom AKOS glede plačila za delo sekretarke. V zvezi z navedenim je potekala razprava med člani Sveta. Predsednik Sveta je poudaril, da meni, da bi sekretarka Sveta za radiodifuzijo za svoje delo, ki ga </w:t>
      </w:r>
      <w:r w:rsidR="00BA5566" w:rsidRPr="006F5415">
        <w:rPr>
          <w:lang w:val="sl-SI"/>
        </w:rPr>
        <w:t xml:space="preserve">je </w:t>
      </w:r>
      <w:r w:rsidRPr="006F5415">
        <w:rPr>
          <w:lang w:val="sl-SI"/>
        </w:rPr>
        <w:t>opravlja</w:t>
      </w:r>
      <w:r w:rsidR="00BA5566" w:rsidRPr="006F5415">
        <w:rPr>
          <w:lang w:val="sl-SI"/>
        </w:rPr>
        <w:t>la</w:t>
      </w:r>
      <w:r w:rsidRPr="006F5415">
        <w:rPr>
          <w:lang w:val="sl-SI"/>
        </w:rPr>
        <w:t xml:space="preserve"> za Svet</w:t>
      </w:r>
      <w:r w:rsidR="00BA5566" w:rsidRPr="006F5415">
        <w:rPr>
          <w:lang w:val="sl-SI"/>
        </w:rPr>
        <w:t xml:space="preserve"> v preteklih dveh letih</w:t>
      </w:r>
      <w:r w:rsidRPr="006F5415">
        <w:rPr>
          <w:lang w:val="sl-SI"/>
        </w:rPr>
        <w:t>, morala imeti možnost napredovanja v okviru meril, ki jih določa uslužbenska zakonodaja.</w:t>
      </w:r>
      <w:r w:rsidR="00125429" w:rsidRPr="006F5415">
        <w:rPr>
          <w:lang w:val="sl-SI"/>
        </w:rPr>
        <w:t xml:space="preserve"> V zvezi z navedenim je izpostavil </w:t>
      </w:r>
      <w:r w:rsidR="00925ED4" w:rsidRPr="006F5415">
        <w:rPr>
          <w:lang w:val="sl-SI"/>
        </w:rPr>
        <w:t>sodelovanje</w:t>
      </w:r>
      <w:r w:rsidR="00125429" w:rsidRPr="006F5415">
        <w:rPr>
          <w:lang w:val="sl-SI"/>
        </w:rPr>
        <w:t xml:space="preserve"> pri pripravi dokumentacije za seznam pomembnejših dogodkov za televizijski prenos ter organizacijo in </w:t>
      </w:r>
      <w:r w:rsidR="00925ED4" w:rsidRPr="006F5415">
        <w:rPr>
          <w:lang w:val="sl-SI"/>
        </w:rPr>
        <w:t xml:space="preserve">sodelovanje pri </w:t>
      </w:r>
      <w:r w:rsidR="00125429" w:rsidRPr="006F5415">
        <w:rPr>
          <w:lang w:val="sl-SI"/>
        </w:rPr>
        <w:t>izvedb</w:t>
      </w:r>
      <w:r w:rsidR="00925ED4" w:rsidRPr="006F5415">
        <w:rPr>
          <w:lang w:val="sl-SI"/>
        </w:rPr>
        <w:t>i</w:t>
      </w:r>
      <w:r w:rsidR="00125429" w:rsidRPr="006F5415">
        <w:rPr>
          <w:lang w:val="sl-SI"/>
        </w:rPr>
        <w:t xml:space="preserve"> javnih posvetov</w:t>
      </w:r>
      <w:r w:rsidR="00925ED4" w:rsidRPr="006F5415">
        <w:rPr>
          <w:lang w:val="sl-SI"/>
        </w:rPr>
        <w:t xml:space="preserve"> Sveta</w:t>
      </w:r>
      <w:r w:rsidR="00125429" w:rsidRPr="006F5415">
        <w:rPr>
          <w:lang w:val="sl-SI"/>
        </w:rPr>
        <w:t>.</w:t>
      </w:r>
      <w:r w:rsidR="00EE5FD7" w:rsidRPr="006F5415">
        <w:rPr>
          <w:lang w:val="sl-SI"/>
        </w:rPr>
        <w:t xml:space="preserve"> </w:t>
      </w:r>
      <w:r w:rsidR="00EE5FD7" w:rsidRPr="006F5415">
        <w:rPr>
          <w:color w:val="000000"/>
          <w:lang w:val="sl-SI"/>
        </w:rPr>
        <w:t>Predsednik Sveta je predlagal sprejetje naslednjega sklepa:</w:t>
      </w:r>
    </w:p>
    <w:p w14:paraId="61D558D0" w14:textId="279D345E" w:rsidR="003B3644" w:rsidRPr="00F454A5" w:rsidRDefault="003B3644" w:rsidP="003B3644">
      <w:pPr>
        <w:pStyle w:val="Telobesedila"/>
        <w:jc w:val="both"/>
        <w:rPr>
          <w:b/>
          <w:lang w:val="sl-SI"/>
        </w:rPr>
      </w:pPr>
      <w:r w:rsidRPr="00F454A5">
        <w:rPr>
          <w:b/>
          <w:lang w:val="sl-SI"/>
        </w:rPr>
        <w:t xml:space="preserve">Sklep </w:t>
      </w:r>
      <w:r w:rsidR="002836AF">
        <w:rPr>
          <w:b/>
          <w:lang w:val="sl-SI"/>
        </w:rPr>
        <w:t>5</w:t>
      </w:r>
      <w:r w:rsidRPr="00F454A5">
        <w:rPr>
          <w:b/>
          <w:lang w:val="sl-SI"/>
        </w:rPr>
        <w:t xml:space="preserve">.3: </w:t>
      </w:r>
    </w:p>
    <w:p w14:paraId="4424E224" w14:textId="22FFE102" w:rsidR="003B3644" w:rsidRDefault="003B3644">
      <w:pPr>
        <w:pStyle w:val="Telobesedila"/>
        <w:jc w:val="both"/>
        <w:rPr>
          <w:b/>
          <w:lang w:val="sl-SI"/>
        </w:rPr>
      </w:pPr>
      <w:r w:rsidRPr="006F5415">
        <w:rPr>
          <w:b/>
          <w:lang w:val="sl-SI"/>
        </w:rPr>
        <w:t xml:space="preserve">Svet za radiodifuzijo sprejema sklep, da </w:t>
      </w:r>
      <w:r w:rsidR="00B76F0E" w:rsidRPr="006F5415">
        <w:rPr>
          <w:b/>
          <w:lang w:val="sl-SI"/>
        </w:rPr>
        <w:t xml:space="preserve">se </w:t>
      </w:r>
      <w:r w:rsidR="00D67C3B" w:rsidRPr="006F5415">
        <w:rPr>
          <w:b/>
          <w:lang w:val="sl-SI"/>
        </w:rPr>
        <w:t>s pojasnilom AKOS glede vrednotenja dela sekretarke Sveta za radiodifuzijo ne strinja</w:t>
      </w:r>
      <w:r w:rsidRPr="006F5415">
        <w:rPr>
          <w:b/>
          <w:lang w:val="sl-SI"/>
        </w:rPr>
        <w:t>.</w:t>
      </w:r>
    </w:p>
    <w:p w14:paraId="73FFBA2F" w14:textId="77777777" w:rsidR="00D67C3B" w:rsidRDefault="00D67C3B" w:rsidP="00D67C3B">
      <w:pPr>
        <w:pStyle w:val="Telobesedila"/>
        <w:jc w:val="both"/>
        <w:rPr>
          <w:lang w:val="sl-SI"/>
        </w:rPr>
      </w:pPr>
      <w:r>
        <w:rPr>
          <w:lang w:val="sl-SI"/>
        </w:rPr>
        <w:t>Sklep je bil sprejet soglasno s 6 glasovi članov Sveta ZA in 0 glasovi proti. 0 članov se je glasovanja vzdržalo.</w:t>
      </w:r>
    </w:p>
    <w:p w14:paraId="5030F1D2" w14:textId="77777777" w:rsidR="00D67C3B" w:rsidRDefault="00D67C3B">
      <w:pPr>
        <w:pStyle w:val="Telobesedila"/>
        <w:jc w:val="both"/>
        <w:rPr>
          <w:b/>
          <w:lang w:val="sl-SI"/>
        </w:rPr>
      </w:pPr>
    </w:p>
    <w:p w14:paraId="00A6E0DE" w14:textId="458D1379" w:rsidR="00E76AE1" w:rsidRDefault="002836AF">
      <w:pPr>
        <w:pStyle w:val="Telobesedila"/>
        <w:jc w:val="both"/>
        <w:rPr>
          <w:b/>
          <w:lang w:val="sl-SI"/>
        </w:rPr>
      </w:pPr>
      <w:r>
        <w:rPr>
          <w:b/>
          <w:lang w:val="sl-SI"/>
        </w:rPr>
        <w:t>5</w:t>
      </w:r>
      <w:r w:rsidR="00AE576B">
        <w:rPr>
          <w:b/>
          <w:lang w:val="sl-SI"/>
        </w:rPr>
        <w:t>.</w:t>
      </w:r>
      <w:r w:rsidR="003B3644">
        <w:rPr>
          <w:b/>
          <w:lang w:val="sl-SI"/>
        </w:rPr>
        <w:t>4</w:t>
      </w:r>
      <w:r w:rsidR="00AE576B">
        <w:rPr>
          <w:b/>
          <w:lang w:val="sl-SI"/>
        </w:rPr>
        <w:t xml:space="preserve"> Mesečne nagrade, potni stroški za </w:t>
      </w:r>
      <w:r>
        <w:rPr>
          <w:b/>
          <w:lang w:val="sl-SI"/>
        </w:rPr>
        <w:t>januar</w:t>
      </w:r>
      <w:r w:rsidR="00AE576B">
        <w:rPr>
          <w:b/>
          <w:lang w:val="sl-SI"/>
        </w:rPr>
        <w:t xml:space="preserve"> 202</w:t>
      </w:r>
      <w:r>
        <w:rPr>
          <w:b/>
          <w:lang w:val="sl-SI"/>
        </w:rPr>
        <w:t>6</w:t>
      </w:r>
      <w:r w:rsidR="00AE576B">
        <w:rPr>
          <w:b/>
          <w:lang w:val="sl-SI"/>
        </w:rPr>
        <w:t xml:space="preserve"> ter datum seje za </w:t>
      </w:r>
      <w:r>
        <w:rPr>
          <w:b/>
          <w:lang w:val="sl-SI"/>
        </w:rPr>
        <w:t>februar</w:t>
      </w:r>
      <w:r w:rsidR="00AE576B">
        <w:rPr>
          <w:b/>
          <w:lang w:val="sl-SI"/>
        </w:rPr>
        <w:t xml:space="preserve"> 202</w:t>
      </w:r>
      <w:r w:rsidR="0007624C">
        <w:rPr>
          <w:b/>
          <w:lang w:val="sl-SI"/>
        </w:rPr>
        <w:t>6</w:t>
      </w:r>
    </w:p>
    <w:p w14:paraId="1D0D641D" w14:textId="1B650293" w:rsidR="00E76AE1" w:rsidRDefault="00AE576B">
      <w:pPr>
        <w:pStyle w:val="Telobesedila"/>
        <w:jc w:val="both"/>
        <w:rPr>
          <w:b/>
          <w:lang w:val="sl-SI"/>
        </w:rPr>
      </w:pPr>
      <w:r>
        <w:rPr>
          <w:b/>
          <w:lang w:val="sl-SI"/>
        </w:rPr>
        <w:t xml:space="preserve">Sklep </w:t>
      </w:r>
      <w:r w:rsidR="002836AF">
        <w:rPr>
          <w:b/>
          <w:lang w:val="sl-SI"/>
        </w:rPr>
        <w:t>5</w:t>
      </w:r>
      <w:r>
        <w:rPr>
          <w:b/>
          <w:lang w:val="sl-SI"/>
        </w:rPr>
        <w:t>.</w:t>
      </w:r>
      <w:r w:rsidR="003B3644">
        <w:rPr>
          <w:b/>
          <w:lang w:val="sl-SI"/>
        </w:rPr>
        <w:t>4</w:t>
      </w:r>
      <w:r>
        <w:rPr>
          <w:b/>
          <w:lang w:val="sl-SI"/>
        </w:rPr>
        <w:t xml:space="preserve">: </w:t>
      </w:r>
    </w:p>
    <w:p w14:paraId="25C6809C" w14:textId="2FDCDB84" w:rsidR="00E76AE1" w:rsidRDefault="00AE576B">
      <w:pPr>
        <w:pStyle w:val="Telobesedila"/>
        <w:jc w:val="both"/>
        <w:rPr>
          <w:b/>
          <w:lang w:val="sl-SI"/>
        </w:rPr>
      </w:pPr>
      <w:r w:rsidRPr="00732E7B">
        <w:rPr>
          <w:b/>
          <w:lang w:val="sl-SI"/>
        </w:rPr>
        <w:t>Svet za radiodifuzijo sprejema sklep o mesečnih nagradah in potnih stroških ter datum 4</w:t>
      </w:r>
      <w:r w:rsidR="008C6E77" w:rsidRPr="00732E7B">
        <w:rPr>
          <w:b/>
          <w:lang w:val="sl-SI"/>
        </w:rPr>
        <w:t>6</w:t>
      </w:r>
      <w:r w:rsidRPr="00732E7B">
        <w:rPr>
          <w:b/>
          <w:lang w:val="sl-SI"/>
        </w:rPr>
        <w:t>. redne seje.</w:t>
      </w:r>
    </w:p>
    <w:p w14:paraId="2DF5BDAC" w14:textId="386F94E8" w:rsidR="003B3644" w:rsidRPr="00E02FC8" w:rsidRDefault="00AE576B" w:rsidP="00E02FC8">
      <w:pPr>
        <w:pStyle w:val="Telobesedila"/>
        <w:jc w:val="both"/>
        <w:rPr>
          <w:lang w:val="sl-SI"/>
        </w:rPr>
      </w:pPr>
      <w:r>
        <w:rPr>
          <w:lang w:val="sl-SI"/>
        </w:rPr>
        <w:t xml:space="preserve">Sklep je bil sprejet soglasno s </w:t>
      </w:r>
      <w:r w:rsidR="0007624C">
        <w:rPr>
          <w:lang w:val="sl-SI"/>
        </w:rPr>
        <w:t>6</w:t>
      </w:r>
      <w:r>
        <w:rPr>
          <w:lang w:val="sl-SI"/>
        </w:rPr>
        <w:t xml:space="preserve"> glasovi članov Sveta ZA in 0 glasovi proti. 0 članov se je glasovanja vzdržalo.</w:t>
      </w:r>
    </w:p>
    <w:p w14:paraId="4F68B5BA" w14:textId="77777777" w:rsidR="00E02FC8" w:rsidRDefault="00E02FC8">
      <w:pPr>
        <w:pStyle w:val="Telobesedila"/>
        <w:rPr>
          <w:lang w:val="sl-SI"/>
        </w:rPr>
      </w:pPr>
    </w:p>
    <w:p w14:paraId="46435853" w14:textId="23CB7588" w:rsidR="0009219F" w:rsidRDefault="008868D1">
      <w:pPr>
        <w:pStyle w:val="Telobesedila"/>
        <w:rPr>
          <w:lang w:val="sl-SI"/>
        </w:rPr>
      </w:pPr>
      <w:r>
        <w:rPr>
          <w:lang w:val="sl-SI"/>
        </w:rPr>
        <w:t>Seja se je zaključila ob 17.</w:t>
      </w:r>
      <w:r w:rsidR="00581F2C">
        <w:rPr>
          <w:lang w:val="sl-SI"/>
        </w:rPr>
        <w:t>05</w:t>
      </w:r>
      <w:r w:rsidR="00AE576B">
        <w:rPr>
          <w:lang w:val="sl-SI"/>
        </w:rPr>
        <w:t>.</w:t>
      </w:r>
    </w:p>
    <w:p w14:paraId="51A0AA47" w14:textId="77777777" w:rsidR="00E76AE1" w:rsidRDefault="00AE576B">
      <w:pPr>
        <w:pStyle w:val="Telobesedila"/>
        <w:rPr>
          <w:lang w:val="sl-SI"/>
        </w:rPr>
      </w:pPr>
      <w:r>
        <w:rPr>
          <w:lang w:val="sl-SI"/>
        </w:rPr>
        <w:t xml:space="preserve">Zapisala: </w:t>
      </w:r>
    </w:p>
    <w:p w14:paraId="1BB151C4" w14:textId="77777777" w:rsidR="00E76AE1" w:rsidRPr="00F568CA" w:rsidRDefault="00E76AE1">
      <w:pPr>
        <w:rPr>
          <w:lang w:val="pt-PT"/>
        </w:rPr>
        <w:sectPr w:rsidR="00E76AE1" w:rsidRPr="00F568CA">
          <w:headerReference w:type="even" r:id="rId8"/>
          <w:headerReference w:type="default" r:id="rId9"/>
          <w:footerReference w:type="even" r:id="rId10"/>
          <w:footerReference w:type="default" r:id="rId11"/>
          <w:headerReference w:type="first" r:id="rId12"/>
          <w:footerReference w:type="first" r:id="rId13"/>
          <w:pgSz w:w="11906" w:h="16838"/>
          <w:pgMar w:top="993" w:right="1191" w:bottom="624" w:left="1786" w:header="567" w:footer="567" w:gutter="0"/>
          <w:cols w:space="708"/>
          <w:formProt w:val="0"/>
          <w:titlePg/>
          <w:docGrid w:linePitch="326"/>
        </w:sectPr>
      </w:pPr>
    </w:p>
    <w:p w14:paraId="7C9A9C39" w14:textId="77777777" w:rsidR="00E76AE1" w:rsidRDefault="00AE576B">
      <w:pPr>
        <w:pStyle w:val="Telobesedila"/>
        <w:rPr>
          <w:lang w:val="sl-SI"/>
        </w:rPr>
      </w:pPr>
      <w:r>
        <w:rPr>
          <w:lang w:val="sl-SI"/>
        </w:rPr>
        <w:t>Mateja Grmek</w:t>
      </w:r>
      <w:r>
        <w:rPr>
          <w:lang w:val="sl-SI"/>
        </w:rPr>
        <w:br/>
        <w:t>Sekretarka Sveta za radiodifuzijo</w:t>
      </w:r>
    </w:p>
    <w:p w14:paraId="39C19123" w14:textId="77777777" w:rsidR="00E76AE1" w:rsidRDefault="00AE576B" w:rsidP="0009219F">
      <w:pPr>
        <w:pStyle w:val="Telobesedila"/>
        <w:rPr>
          <w:lang w:val="sl-SI"/>
        </w:rPr>
      </w:pPr>
      <w:r>
        <w:rPr>
          <w:lang w:val="sl-SI"/>
        </w:rPr>
        <w:t>Dr. Jurij Franc Tasič</w:t>
      </w:r>
      <w:r>
        <w:rPr>
          <w:lang w:val="sl-SI"/>
        </w:rPr>
        <w:br/>
        <w:t>Predsednik Sveta za radiodifuzi</w:t>
      </w:r>
      <w:r w:rsidR="0009219F">
        <w:rPr>
          <w:lang w:val="sl-SI"/>
        </w:rPr>
        <w:t>jo</w:t>
      </w:r>
    </w:p>
    <w:p w14:paraId="0303DAEA" w14:textId="7119BED9" w:rsidR="0009219F" w:rsidRPr="00F568CA" w:rsidRDefault="0009219F" w:rsidP="0009219F">
      <w:pPr>
        <w:pStyle w:val="Telobesedila"/>
        <w:rPr>
          <w:lang w:val="sl-SI"/>
        </w:rPr>
        <w:sectPr w:rsidR="0009219F" w:rsidRPr="00F568CA">
          <w:type w:val="continuous"/>
          <w:pgSz w:w="11906" w:h="16838"/>
          <w:pgMar w:top="993" w:right="1191" w:bottom="624" w:left="1786" w:header="567" w:footer="567" w:gutter="0"/>
          <w:cols w:num="2" w:space="708"/>
          <w:formProt w:val="0"/>
          <w:titlePg/>
          <w:docGrid w:linePitch="326"/>
        </w:sectPr>
      </w:pPr>
    </w:p>
    <w:p w14:paraId="00985CBC" w14:textId="207ECA0E" w:rsidR="0009219F" w:rsidRPr="00D82336" w:rsidRDefault="0009219F" w:rsidP="00D82336">
      <w:pPr>
        <w:spacing w:after="0"/>
        <w:rPr>
          <w:rFonts w:eastAsia="Arial"/>
          <w:sz w:val="22"/>
          <w:szCs w:val="14"/>
          <w:lang w:val="sl-SI"/>
        </w:rPr>
      </w:pPr>
    </w:p>
    <w:p w14:paraId="791F7D76" w14:textId="77777777" w:rsidR="00D82336" w:rsidRDefault="00D82336">
      <w:pPr>
        <w:pStyle w:val="Telobesedila"/>
        <w:rPr>
          <w:lang w:val="sl-SI"/>
        </w:rPr>
      </w:pPr>
    </w:p>
    <w:p w14:paraId="1D1A9458" w14:textId="77777777" w:rsidR="00D82336" w:rsidRDefault="00D82336">
      <w:pPr>
        <w:pStyle w:val="Telobesedila"/>
        <w:rPr>
          <w:lang w:val="sl-SI"/>
        </w:rPr>
      </w:pPr>
    </w:p>
    <w:p w14:paraId="45F1E720" w14:textId="481D0A22" w:rsidR="00E76AE1" w:rsidRDefault="00AE576B" w:rsidP="00423423">
      <w:pPr>
        <w:pStyle w:val="Telobesedila"/>
        <w:spacing w:before="9000"/>
        <w:rPr>
          <w:lang w:val="sl-SI"/>
        </w:rPr>
      </w:pPr>
      <w:r>
        <w:rPr>
          <w:lang w:val="sl-SI"/>
        </w:rPr>
        <w:t xml:space="preserve">Vročiti: </w:t>
      </w:r>
    </w:p>
    <w:p w14:paraId="6C3C7F3B" w14:textId="77777777" w:rsidR="00E76AE1" w:rsidRDefault="00AE576B">
      <w:pPr>
        <w:pStyle w:val="Telobesedila"/>
        <w:numPr>
          <w:ilvl w:val="0"/>
          <w:numId w:val="4"/>
        </w:numPr>
        <w:rPr>
          <w:lang w:val="pt-PT"/>
        </w:rPr>
      </w:pPr>
      <w:r>
        <w:rPr>
          <w:lang w:val="pt-PT"/>
        </w:rPr>
        <w:t>Ministrstvo za kulturo, Maistrova ulica 10, 1000 Ljubljana, gp.mk@gov.si - elektronsko;</w:t>
      </w:r>
    </w:p>
    <w:p w14:paraId="67E9EBA6" w14:textId="77777777" w:rsidR="00E76AE1" w:rsidRDefault="00AE576B">
      <w:pPr>
        <w:pStyle w:val="Telobesedila"/>
        <w:numPr>
          <w:ilvl w:val="0"/>
          <w:numId w:val="4"/>
        </w:numPr>
        <w:rPr>
          <w:lang w:val="pt-PT"/>
        </w:rPr>
      </w:pPr>
      <w:r>
        <w:rPr>
          <w:lang w:val="pt-PT"/>
        </w:rPr>
        <w:t>Agencija za komunikacijska omrežja in storitve RS, Stegne 7, 1000 Ljubljana, info.box@akos-rs.si - elektronsko;</w:t>
      </w:r>
    </w:p>
    <w:p w14:paraId="14022AD4" w14:textId="77777777" w:rsidR="00E76AE1" w:rsidRDefault="00AE576B">
      <w:pPr>
        <w:pStyle w:val="Telobesedila"/>
        <w:numPr>
          <w:ilvl w:val="0"/>
          <w:numId w:val="4"/>
        </w:numPr>
        <w:rPr>
          <w:lang w:val="pt-PT"/>
        </w:rPr>
      </w:pPr>
      <w:r>
        <w:rPr>
          <w:lang w:val="pt-PT"/>
        </w:rPr>
        <w:t>javna objava na uradnem spletišču Sveta za radiodifuzijo (www.srdf.si).</w:t>
      </w:r>
    </w:p>
    <w:sectPr w:rsidR="00E76AE1">
      <w:type w:val="continuous"/>
      <w:pgSz w:w="11906" w:h="16838"/>
      <w:pgMar w:top="993" w:right="1191" w:bottom="624" w:left="1786" w:header="567"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AF9DC" w14:textId="77777777" w:rsidR="004C7E9D" w:rsidRDefault="00AE576B">
      <w:pPr>
        <w:spacing w:after="0"/>
      </w:pPr>
      <w:r>
        <w:separator/>
      </w:r>
    </w:p>
  </w:endnote>
  <w:endnote w:type="continuationSeparator" w:id="0">
    <w:p w14:paraId="58672364" w14:textId="77777777" w:rsidR="004C7E9D" w:rsidRDefault="00AE57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0E13" w14:textId="77777777" w:rsidR="00E76AE1" w:rsidRDefault="00E76AE1">
    <w:pPr>
      <w:pStyle w:val="Telobesedila"/>
      <w:spacing w:before="75"/>
      <w:ind w:right="-404"/>
      <w:rPr>
        <w:color w:val="231F20"/>
        <w:spacing w:val="-6"/>
      </w:rPr>
    </w:pPr>
  </w:p>
  <w:p w14:paraId="38E0CFDC" w14:textId="77777777" w:rsidR="00E76AE1" w:rsidRDefault="00E76AE1">
    <w:pPr>
      <w:spacing w:before="4" w:line="150" w:lineRule="exact"/>
      <w:rPr>
        <w:sz w:val="15"/>
        <w:szCs w:val="15"/>
      </w:rPr>
    </w:pPr>
  </w:p>
  <w:p w14:paraId="23930669" w14:textId="77777777" w:rsidR="00E76AE1" w:rsidRDefault="00AE576B">
    <w:pPr>
      <w:pStyle w:val="Telobesedila"/>
      <w:tabs>
        <w:tab w:val="left" w:pos="8915"/>
      </w:tabs>
      <w:ind w:right="-404"/>
      <w:rPr>
        <w:rFonts w:eastAsia="Calibri" w:cs="Arial"/>
      </w:rPr>
    </w:pPr>
    <w:r>
      <w:rPr>
        <w:rFonts w:eastAsia="Calibri" w:cs="Arial"/>
        <w:color w:val="231F20"/>
        <w:spacing w:val="-2"/>
      </w:rPr>
      <w:t>-</w:t>
    </w:r>
    <w:r>
      <w:rPr>
        <w:rFonts w:eastAsia="Calibri" w:cs="Arial"/>
        <w:b/>
        <w:color w:val="231F20"/>
      </w:rPr>
      <w:t>1</w:t>
    </w:r>
    <w:r>
      <w:rPr>
        <w:rFonts w:eastAsia="Calibri" w:cs="Arial"/>
        <w:color w:val="231F20"/>
        <w:spacing w:val="-3"/>
      </w:rPr>
      <w:t xml:space="preserve"> </w:t>
    </w:r>
    <w:proofErr w:type="spellStart"/>
    <w:r>
      <w:rPr>
        <w:rFonts w:eastAsia="Calibri" w:cs="Arial"/>
        <w:color w:val="231F20"/>
        <w:spacing w:val="-2"/>
      </w:rPr>
      <w:t>Dopi</w:t>
    </w:r>
    <w:r>
      <w:rPr>
        <w:rFonts w:eastAsia="Calibri" w:cs="Arial"/>
        <w:color w:val="231F20"/>
      </w:rPr>
      <w:t>s</w:t>
    </w:r>
    <w:proofErr w:type="spellEnd"/>
    <w:r>
      <w:rPr>
        <w:rFonts w:eastAsia="Calibri" w:cs="Arial"/>
        <w:color w:val="231F20"/>
        <w:spacing w:val="-4"/>
      </w:rPr>
      <w:t xml:space="preserve"> </w:t>
    </w:r>
    <w:r>
      <w:rPr>
        <w:rFonts w:eastAsia="Calibri" w:cs="Arial"/>
        <w:color w:val="231F20"/>
        <w:spacing w:val="-2"/>
      </w:rPr>
      <w:t>S</w:t>
    </w:r>
    <w:r>
      <w:rPr>
        <w:rFonts w:eastAsia="Calibri" w:cs="Arial"/>
        <w:color w:val="231F20"/>
        <w:spacing w:val="-5"/>
      </w:rPr>
      <w:t>L</w:t>
    </w:r>
    <w:r>
      <w:rPr>
        <w:rFonts w:eastAsia="Calibri" w:cs="Arial"/>
        <w:color w:val="231F20"/>
      </w:rPr>
      <w:t>O</w:t>
    </w:r>
    <w:r>
      <w:rPr>
        <w:rFonts w:eastAsia="Calibri" w:cs="Arial"/>
        <w:color w:val="231F20"/>
        <w:lang w:val="sl-SI"/>
      </w:rPr>
      <w:t xml:space="preserve">Stran </w:t>
    </w:r>
    <w:r>
      <w:rPr>
        <w:rFonts w:eastAsia="Calibri" w:cs="Arial"/>
        <w:b/>
        <w:color w:val="231F20"/>
      </w:rPr>
      <w:fldChar w:fldCharType="begin"/>
    </w:r>
    <w:r>
      <w:rPr>
        <w:rFonts w:eastAsia="Calibri" w:cs="Arial"/>
        <w:b/>
        <w:color w:val="231F20"/>
      </w:rPr>
      <w:instrText xml:space="preserve"> PAGE \* ARABIC </w:instrText>
    </w:r>
    <w:r>
      <w:rPr>
        <w:rFonts w:eastAsia="Calibri" w:cs="Arial"/>
        <w:b/>
        <w:color w:val="231F20"/>
      </w:rPr>
      <w:fldChar w:fldCharType="separate"/>
    </w:r>
    <w:r>
      <w:rPr>
        <w:rFonts w:eastAsia="Calibri" w:cs="Arial"/>
        <w:b/>
        <w:color w:val="231F20"/>
      </w:rPr>
      <w:t>0</w:t>
    </w:r>
    <w:r>
      <w:rPr>
        <w:rFonts w:eastAsia="Calibri" w:cs="Arial"/>
        <w:b/>
        <w:color w:val="231F20"/>
      </w:rPr>
      <w:fldChar w:fldCharType="end"/>
    </w:r>
    <w:r>
      <w:rPr>
        <w:rFonts w:eastAsia="Calibri" w:cs="Arial"/>
        <w:color w:val="231F20"/>
        <w:lang w:val="sl-SI"/>
      </w:rPr>
      <w:t xml:space="preserve"> od </w:t>
    </w:r>
    <w:r>
      <w:rPr>
        <w:rFonts w:eastAsia="Calibri" w:cs="Arial"/>
        <w:b/>
        <w:color w:val="231F20"/>
      </w:rPr>
      <w:fldChar w:fldCharType="begin"/>
    </w:r>
    <w:r>
      <w:rPr>
        <w:rFonts w:eastAsia="Calibri" w:cs="Arial"/>
        <w:b/>
        <w:color w:val="231F20"/>
      </w:rPr>
      <w:instrText xml:space="preserve"> NUMPAGES \* ARABIC </w:instrText>
    </w:r>
    <w:r>
      <w:rPr>
        <w:rFonts w:eastAsia="Calibri" w:cs="Arial"/>
        <w:b/>
        <w:color w:val="231F20"/>
      </w:rPr>
      <w:fldChar w:fldCharType="separate"/>
    </w:r>
    <w:r>
      <w:rPr>
        <w:rFonts w:eastAsia="Calibri" w:cs="Arial"/>
        <w:b/>
        <w:color w:val="231F20"/>
      </w:rPr>
      <w:t>7</w:t>
    </w:r>
    <w:r>
      <w:rPr>
        <w:rFonts w:eastAsia="Calibri" w:cs="Arial"/>
        <w:b/>
        <w:color w:val="231F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5A93" w14:textId="1C748580"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8</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72B1" w14:textId="24FB1CD3"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1</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22E5F" w14:textId="77777777" w:rsidR="004C7E9D" w:rsidRDefault="00AE576B">
      <w:pPr>
        <w:spacing w:after="0"/>
      </w:pPr>
      <w:r>
        <w:separator/>
      </w:r>
    </w:p>
  </w:footnote>
  <w:footnote w:type="continuationSeparator" w:id="0">
    <w:p w14:paraId="0C878748" w14:textId="77777777" w:rsidR="004C7E9D" w:rsidRDefault="00AE57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9002" w14:textId="77777777" w:rsidR="00E76AE1" w:rsidRDefault="00E76A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58B3" w14:textId="77777777" w:rsidR="00E76AE1" w:rsidRDefault="00E76A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904" w14:textId="77777777" w:rsidR="00E76AE1" w:rsidRDefault="00AE576B">
    <w:pPr>
      <w:pStyle w:val="Glava"/>
      <w:ind w:left="-1560"/>
      <w:jc w:val="right"/>
    </w:pPr>
    <w:r>
      <w:rPr>
        <w:noProof/>
        <w:lang w:val="sl-SI" w:eastAsia="sl-SI"/>
      </w:rPr>
      <w:drawing>
        <wp:inline distT="0" distB="0" distL="0" distR="0" wp14:anchorId="1E40025A" wp14:editId="18A6FDF4">
          <wp:extent cx="1389380" cy="1163955"/>
          <wp:effectExtent l="0" t="0" r="0" b="0"/>
          <wp:docPr id="1" name="Slika 3" descr="Logotip Sveta za radiodifuzi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Logotip Sveta za radiodifuzijo. "/>
                  <pic:cNvPicPr>
                    <a:picLocks noChangeAspect="1" noChangeArrowheads="1"/>
                  </pic:cNvPicPr>
                </pic:nvPicPr>
                <pic:blipFill>
                  <a:blip r:embed="rId1"/>
                  <a:stretch>
                    <a:fillRect/>
                  </a:stretch>
                </pic:blipFill>
                <pic:spPr bwMode="auto">
                  <a:xfrm>
                    <a:off x="0" y="0"/>
                    <a:ext cx="1389380" cy="11639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C6022"/>
    <w:multiLevelType w:val="multilevel"/>
    <w:tmpl w:val="6942A3C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16E23A1"/>
    <w:multiLevelType w:val="hybridMultilevel"/>
    <w:tmpl w:val="2A4627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5077C01"/>
    <w:multiLevelType w:val="multilevel"/>
    <w:tmpl w:val="06289A74"/>
    <w:lvl w:ilvl="0">
      <w:start w:val="1"/>
      <w:numFmt w:val="upperRoman"/>
      <w:pStyle w:val="Naslov2"/>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607585C"/>
    <w:multiLevelType w:val="hybridMultilevel"/>
    <w:tmpl w:val="04187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0D72E8"/>
    <w:multiLevelType w:val="multilevel"/>
    <w:tmpl w:val="EE7ED9E2"/>
    <w:lvl w:ilvl="0">
      <w:start w:val="1"/>
      <w:numFmt w:val="decimal"/>
      <w:pStyle w:val="NaslovTOC"/>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2F3FB8"/>
    <w:multiLevelType w:val="hybridMultilevel"/>
    <w:tmpl w:val="1374AD32"/>
    <w:lvl w:ilvl="0" w:tplc="C916D252">
      <w:numFmt w:val="bullet"/>
      <w:lvlText w:val="•"/>
      <w:lvlJc w:val="left"/>
      <w:pPr>
        <w:ind w:left="1065" w:hanging="705"/>
      </w:pPr>
      <w:rPr>
        <w:rFonts w:ascii="Cambria" w:eastAsia="Arial"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A43163"/>
    <w:multiLevelType w:val="hybridMultilevel"/>
    <w:tmpl w:val="BC4658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E162E4"/>
    <w:multiLevelType w:val="hybridMultilevel"/>
    <w:tmpl w:val="B13A7F10"/>
    <w:lvl w:ilvl="0" w:tplc="C2D849C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569198B"/>
    <w:multiLevelType w:val="multilevel"/>
    <w:tmpl w:val="600C4A7E"/>
    <w:lvl w:ilvl="0">
      <w:start w:val="1"/>
      <w:numFmt w:val="upperLetter"/>
      <w:pStyle w:val="Naslov3"/>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num w:numId="1">
    <w:abstractNumId w:val="4"/>
  </w:num>
  <w:num w:numId="2">
    <w:abstractNumId w:val="2"/>
  </w:num>
  <w:num w:numId="3">
    <w:abstractNumId w:val="8"/>
  </w:num>
  <w:num w:numId="4">
    <w:abstractNumId w:val="0"/>
  </w:num>
  <w:num w:numId="5">
    <w:abstractNumId w:val="6"/>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E1"/>
    <w:rsid w:val="0000023D"/>
    <w:rsid w:val="00006D80"/>
    <w:rsid w:val="000312E3"/>
    <w:rsid w:val="00046FCA"/>
    <w:rsid w:val="00055963"/>
    <w:rsid w:val="0007624C"/>
    <w:rsid w:val="000830CC"/>
    <w:rsid w:val="0009219F"/>
    <w:rsid w:val="000D3F28"/>
    <w:rsid w:val="000D4EF2"/>
    <w:rsid w:val="000E3AA5"/>
    <w:rsid w:val="000E649F"/>
    <w:rsid w:val="00101F66"/>
    <w:rsid w:val="00125429"/>
    <w:rsid w:val="001336F9"/>
    <w:rsid w:val="00143168"/>
    <w:rsid w:val="00150A6D"/>
    <w:rsid w:val="00171990"/>
    <w:rsid w:val="001839D1"/>
    <w:rsid w:val="00194E3A"/>
    <w:rsid w:val="001A1BD2"/>
    <w:rsid w:val="001B4ECE"/>
    <w:rsid w:val="001C0B32"/>
    <w:rsid w:val="001C0B60"/>
    <w:rsid w:val="001C34FC"/>
    <w:rsid w:val="001C4880"/>
    <w:rsid w:val="001D715A"/>
    <w:rsid w:val="001E393B"/>
    <w:rsid w:val="001E4486"/>
    <w:rsid w:val="0020010A"/>
    <w:rsid w:val="00267C3B"/>
    <w:rsid w:val="00270D13"/>
    <w:rsid w:val="00280042"/>
    <w:rsid w:val="0028261E"/>
    <w:rsid w:val="002836AF"/>
    <w:rsid w:val="002968C7"/>
    <w:rsid w:val="002B426C"/>
    <w:rsid w:val="00303A00"/>
    <w:rsid w:val="00304BED"/>
    <w:rsid w:val="00316A51"/>
    <w:rsid w:val="003369F5"/>
    <w:rsid w:val="00356C89"/>
    <w:rsid w:val="0036007C"/>
    <w:rsid w:val="00372D42"/>
    <w:rsid w:val="003758A5"/>
    <w:rsid w:val="003775AB"/>
    <w:rsid w:val="003A04A5"/>
    <w:rsid w:val="003B29F2"/>
    <w:rsid w:val="003B3644"/>
    <w:rsid w:val="003D0FF5"/>
    <w:rsid w:val="003D68FB"/>
    <w:rsid w:val="003F506B"/>
    <w:rsid w:val="003F5B91"/>
    <w:rsid w:val="00414392"/>
    <w:rsid w:val="00423423"/>
    <w:rsid w:val="00435132"/>
    <w:rsid w:val="00435DB6"/>
    <w:rsid w:val="00440D38"/>
    <w:rsid w:val="00441442"/>
    <w:rsid w:val="00450AF4"/>
    <w:rsid w:val="0047674F"/>
    <w:rsid w:val="004924EB"/>
    <w:rsid w:val="004974FE"/>
    <w:rsid w:val="004A3A3D"/>
    <w:rsid w:val="004C7E9D"/>
    <w:rsid w:val="004D2E14"/>
    <w:rsid w:val="00507FD8"/>
    <w:rsid w:val="00516430"/>
    <w:rsid w:val="00522EAE"/>
    <w:rsid w:val="00561ACA"/>
    <w:rsid w:val="00571751"/>
    <w:rsid w:val="00577BA8"/>
    <w:rsid w:val="00581F2C"/>
    <w:rsid w:val="0059189D"/>
    <w:rsid w:val="00593918"/>
    <w:rsid w:val="005943B1"/>
    <w:rsid w:val="005A39A3"/>
    <w:rsid w:val="005B478B"/>
    <w:rsid w:val="005E424B"/>
    <w:rsid w:val="005E6EAC"/>
    <w:rsid w:val="005F21F5"/>
    <w:rsid w:val="00630FEF"/>
    <w:rsid w:val="00637139"/>
    <w:rsid w:val="006508A4"/>
    <w:rsid w:val="00651557"/>
    <w:rsid w:val="006B1138"/>
    <w:rsid w:val="006D7E6D"/>
    <w:rsid w:val="006F5415"/>
    <w:rsid w:val="00706890"/>
    <w:rsid w:val="00727B9A"/>
    <w:rsid w:val="00732E7B"/>
    <w:rsid w:val="00733A87"/>
    <w:rsid w:val="007403E2"/>
    <w:rsid w:val="007418F8"/>
    <w:rsid w:val="00742CB5"/>
    <w:rsid w:val="00751496"/>
    <w:rsid w:val="00775C51"/>
    <w:rsid w:val="00782511"/>
    <w:rsid w:val="007A62A7"/>
    <w:rsid w:val="007C6DC2"/>
    <w:rsid w:val="007D1EC1"/>
    <w:rsid w:val="007D4574"/>
    <w:rsid w:val="007F6F0D"/>
    <w:rsid w:val="00804073"/>
    <w:rsid w:val="0080727A"/>
    <w:rsid w:val="00837B89"/>
    <w:rsid w:val="008868D1"/>
    <w:rsid w:val="00897A5B"/>
    <w:rsid w:val="008C6E77"/>
    <w:rsid w:val="008E470E"/>
    <w:rsid w:val="00922D67"/>
    <w:rsid w:val="00925ED4"/>
    <w:rsid w:val="00926972"/>
    <w:rsid w:val="00945427"/>
    <w:rsid w:val="00965EB3"/>
    <w:rsid w:val="0097796B"/>
    <w:rsid w:val="00984AC4"/>
    <w:rsid w:val="00996248"/>
    <w:rsid w:val="009A36F4"/>
    <w:rsid w:val="009A4351"/>
    <w:rsid w:val="009B20CA"/>
    <w:rsid w:val="009C54B6"/>
    <w:rsid w:val="00A13CBE"/>
    <w:rsid w:val="00A14408"/>
    <w:rsid w:val="00A2302A"/>
    <w:rsid w:val="00A264B3"/>
    <w:rsid w:val="00A420CE"/>
    <w:rsid w:val="00A44EB8"/>
    <w:rsid w:val="00A612F9"/>
    <w:rsid w:val="00A66793"/>
    <w:rsid w:val="00A94523"/>
    <w:rsid w:val="00AD0B57"/>
    <w:rsid w:val="00AD49B2"/>
    <w:rsid w:val="00AD6337"/>
    <w:rsid w:val="00AE576B"/>
    <w:rsid w:val="00AF4257"/>
    <w:rsid w:val="00B24376"/>
    <w:rsid w:val="00B32CAE"/>
    <w:rsid w:val="00B369AC"/>
    <w:rsid w:val="00B404AA"/>
    <w:rsid w:val="00B4599C"/>
    <w:rsid w:val="00B50CB2"/>
    <w:rsid w:val="00B60353"/>
    <w:rsid w:val="00B6501F"/>
    <w:rsid w:val="00B65522"/>
    <w:rsid w:val="00B672E2"/>
    <w:rsid w:val="00B76180"/>
    <w:rsid w:val="00B76F0E"/>
    <w:rsid w:val="00B901C3"/>
    <w:rsid w:val="00BA5566"/>
    <w:rsid w:val="00BB1EEE"/>
    <w:rsid w:val="00BD0FA0"/>
    <w:rsid w:val="00BD15C8"/>
    <w:rsid w:val="00BE0541"/>
    <w:rsid w:val="00BE6D1C"/>
    <w:rsid w:val="00C06311"/>
    <w:rsid w:val="00C513C5"/>
    <w:rsid w:val="00C52F34"/>
    <w:rsid w:val="00C56590"/>
    <w:rsid w:val="00C843BA"/>
    <w:rsid w:val="00CB691C"/>
    <w:rsid w:val="00CB740B"/>
    <w:rsid w:val="00CC5AE4"/>
    <w:rsid w:val="00CD0832"/>
    <w:rsid w:val="00CE0784"/>
    <w:rsid w:val="00CE2550"/>
    <w:rsid w:val="00CE621E"/>
    <w:rsid w:val="00CF71C1"/>
    <w:rsid w:val="00D028B2"/>
    <w:rsid w:val="00D155F2"/>
    <w:rsid w:val="00D24791"/>
    <w:rsid w:val="00D67C3B"/>
    <w:rsid w:val="00D82336"/>
    <w:rsid w:val="00DC3086"/>
    <w:rsid w:val="00E02FC8"/>
    <w:rsid w:val="00E205DE"/>
    <w:rsid w:val="00E211CB"/>
    <w:rsid w:val="00E3377F"/>
    <w:rsid w:val="00E512FE"/>
    <w:rsid w:val="00E610AA"/>
    <w:rsid w:val="00E630D1"/>
    <w:rsid w:val="00E70C7E"/>
    <w:rsid w:val="00E76AE1"/>
    <w:rsid w:val="00EA35A3"/>
    <w:rsid w:val="00EC7FFC"/>
    <w:rsid w:val="00ED04BF"/>
    <w:rsid w:val="00ED2A49"/>
    <w:rsid w:val="00ED5FAB"/>
    <w:rsid w:val="00EE5FD7"/>
    <w:rsid w:val="00F00438"/>
    <w:rsid w:val="00F1497E"/>
    <w:rsid w:val="00F16700"/>
    <w:rsid w:val="00F17967"/>
    <w:rsid w:val="00F31493"/>
    <w:rsid w:val="00F454A5"/>
    <w:rsid w:val="00F5346C"/>
    <w:rsid w:val="00F568CA"/>
    <w:rsid w:val="00F671CF"/>
    <w:rsid w:val="00F73A1C"/>
    <w:rsid w:val="00F92E95"/>
    <w:rsid w:val="00F95BBB"/>
    <w:rsid w:val="00FB2408"/>
    <w:rsid w:val="00FC04F3"/>
    <w:rsid w:val="00FC0807"/>
    <w:rsid w:val="00FC1D79"/>
    <w:rsid w:val="00FE112A"/>
    <w:rsid w:val="00FE5233"/>
    <w:rsid w:val="00FF08ED"/>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188E"/>
  <w15:docId w15:val="{A067D089-D4AA-48D1-9DA2-3F59429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E0E26"/>
    <w:pPr>
      <w:spacing w:after="200"/>
    </w:pPr>
    <w:rPr>
      <w:rFonts w:ascii="Cambria" w:eastAsia="Cambria" w:hAnsi="Cambria" w:cs="Times New Roman"/>
      <w:sz w:val="24"/>
      <w:szCs w:val="24"/>
      <w:lang w:val="en-US"/>
    </w:rPr>
  </w:style>
  <w:style w:type="paragraph" w:styleId="Naslov1">
    <w:name w:val="heading 1"/>
    <w:basedOn w:val="Navaden"/>
    <w:next w:val="Navaden"/>
    <w:link w:val="Naslov1Znak"/>
    <w:uiPriority w:val="9"/>
    <w:qFormat/>
    <w:rsid w:val="00A13CBE"/>
    <w:pPr>
      <w:keepNext/>
      <w:keepLines/>
      <w:spacing w:before="220" w:after="220"/>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DE5E82"/>
    <w:pPr>
      <w:keepNext/>
      <w:keepLines/>
      <w:numPr>
        <w:numId w:val="2"/>
      </w:numPr>
      <w:spacing w:before="40"/>
      <w:ind w:left="697" w:hanging="357"/>
      <w:outlineLvl w:val="1"/>
    </w:pPr>
    <w:rPr>
      <w:rFonts w:asciiTheme="majorHAnsi" w:eastAsiaTheme="majorEastAsia" w:hAnsiTheme="majorHAnsi" w:cstheme="majorBidi"/>
      <w:b/>
      <w:color w:val="000000" w:themeColor="text1"/>
      <w:sz w:val="26"/>
      <w:szCs w:val="26"/>
    </w:rPr>
  </w:style>
  <w:style w:type="paragraph" w:styleId="Naslov3">
    <w:name w:val="heading 3"/>
    <w:basedOn w:val="Navaden"/>
    <w:next w:val="Navaden"/>
    <w:link w:val="Naslov3Znak"/>
    <w:uiPriority w:val="9"/>
    <w:unhideWhenUsed/>
    <w:qFormat/>
    <w:rsid w:val="00DE5E82"/>
    <w:pPr>
      <w:keepNext/>
      <w:keepLines/>
      <w:numPr>
        <w:numId w:val="3"/>
      </w:numPr>
      <w:spacing w:before="40"/>
      <w:ind w:left="1037" w:hanging="357"/>
      <w:outlineLvl w:val="2"/>
    </w:pPr>
    <w:rPr>
      <w:rFonts w:asciiTheme="majorHAnsi" w:eastAsiaTheme="majorEastAsia" w:hAnsiTheme="majorHAnsi" w:cstheme="majorBidi"/>
      <w:b/>
      <w:color w:val="000000" w:themeColor="text1"/>
    </w:rPr>
  </w:style>
  <w:style w:type="paragraph" w:styleId="Naslov4">
    <w:name w:val="heading 4"/>
    <w:basedOn w:val="Navaden"/>
    <w:next w:val="Navaden"/>
    <w:link w:val="Naslov4Znak"/>
    <w:uiPriority w:val="9"/>
    <w:semiHidden/>
    <w:unhideWhenUsed/>
    <w:qFormat/>
    <w:rsid w:val="00B078B1"/>
    <w:pPr>
      <w:keepNext/>
      <w:keepLines/>
      <w:spacing w:before="40"/>
      <w:outlineLvl w:val="3"/>
    </w:pPr>
    <w:rPr>
      <w:rFonts w:asciiTheme="majorHAnsi" w:eastAsiaTheme="majorEastAsia" w:hAnsiTheme="majorHAnsi" w:cstheme="majorBidi"/>
      <w:i/>
      <w:iCs/>
    </w:rPr>
  </w:style>
  <w:style w:type="paragraph" w:styleId="Naslov5">
    <w:name w:val="heading 5"/>
    <w:basedOn w:val="Navaden"/>
    <w:next w:val="Navaden"/>
    <w:link w:val="Naslov5Znak"/>
    <w:uiPriority w:val="9"/>
    <w:semiHidden/>
    <w:unhideWhenUsed/>
    <w:qFormat/>
    <w:rsid w:val="00B078B1"/>
    <w:pPr>
      <w:keepNext/>
      <w:keepLines/>
      <w:spacing w:before="40"/>
      <w:outlineLvl w:val="4"/>
    </w:pPr>
    <w:rPr>
      <w:rFonts w:asciiTheme="majorHAnsi" w:eastAsiaTheme="majorEastAsia" w:hAnsiTheme="majorHAnsi" w:cstheme="majorBidi"/>
    </w:rPr>
  </w:style>
  <w:style w:type="paragraph" w:styleId="Naslov6">
    <w:name w:val="heading 6"/>
    <w:basedOn w:val="Navaden"/>
    <w:next w:val="Navaden"/>
    <w:link w:val="Naslov6Znak"/>
    <w:uiPriority w:val="9"/>
    <w:semiHidden/>
    <w:unhideWhenUsed/>
    <w:qFormat/>
    <w:rsid w:val="00B078B1"/>
    <w:pPr>
      <w:keepNext/>
      <w:keepLines/>
      <w:spacing w:before="40"/>
      <w:outlineLvl w:val="5"/>
    </w:pPr>
    <w:rPr>
      <w:rFonts w:asciiTheme="majorHAnsi" w:eastAsiaTheme="majorEastAsia" w:hAnsiTheme="majorHAnsi" w:cstheme="majorBidi"/>
    </w:rPr>
  </w:style>
  <w:style w:type="paragraph" w:styleId="Naslov7">
    <w:name w:val="heading 7"/>
    <w:basedOn w:val="Navaden"/>
    <w:next w:val="Navaden"/>
    <w:link w:val="Naslov7Znak"/>
    <w:uiPriority w:val="9"/>
    <w:semiHidden/>
    <w:unhideWhenUsed/>
    <w:qFormat/>
    <w:rsid w:val="00B078B1"/>
    <w:pPr>
      <w:keepNext/>
      <w:keepLines/>
      <w:spacing w:before="40"/>
      <w:outlineLvl w:val="6"/>
    </w:pPr>
    <w:rPr>
      <w:rFonts w:asciiTheme="majorHAnsi" w:eastAsiaTheme="majorEastAsia" w:hAnsiTheme="majorHAnsi" w:cstheme="majorBidi"/>
      <w:i/>
      <w:iCs/>
      <w:color w:val="000000" w:themeColor="text1"/>
    </w:rPr>
  </w:style>
  <w:style w:type="paragraph" w:styleId="Naslov8">
    <w:name w:val="heading 8"/>
    <w:basedOn w:val="Navaden"/>
    <w:next w:val="Navaden"/>
    <w:link w:val="Naslov8Znak"/>
    <w:uiPriority w:val="9"/>
    <w:semiHidden/>
    <w:unhideWhenUsed/>
    <w:qFormat/>
    <w:rsid w:val="00B078B1"/>
    <w:pPr>
      <w:keepNext/>
      <w:keepLines/>
      <w:spacing w:before="40"/>
      <w:outlineLvl w:val="7"/>
    </w:pPr>
    <w:rPr>
      <w:rFonts w:asciiTheme="majorHAnsi" w:eastAsiaTheme="majorEastAsia" w:hAnsiTheme="majorHAnsi" w:cstheme="majorBidi"/>
      <w:sz w:val="21"/>
      <w:szCs w:val="21"/>
    </w:rPr>
  </w:style>
  <w:style w:type="paragraph" w:styleId="Naslov9">
    <w:name w:val="heading 9"/>
    <w:basedOn w:val="Navaden"/>
    <w:next w:val="Navaden"/>
    <w:link w:val="Naslov9Znak"/>
    <w:uiPriority w:val="9"/>
    <w:semiHidden/>
    <w:unhideWhenUsed/>
    <w:qFormat/>
    <w:rsid w:val="00B078B1"/>
    <w:pPr>
      <w:keepNext/>
      <w:keepLines/>
      <w:spacing w:before="40"/>
      <w:outlineLvl w:val="8"/>
    </w:pPr>
    <w:rPr>
      <w:rFonts w:asciiTheme="majorHAnsi" w:eastAsiaTheme="majorEastAsia" w:hAnsiTheme="majorHAnsi" w:cstheme="majorBidi"/>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uiPriority w:val="3"/>
    <w:qFormat/>
    <w:rsid w:val="00DE5E82"/>
    <w:rPr>
      <w:rFonts w:eastAsia="Arial"/>
      <w:szCs w:val="14"/>
      <w:lang w:val="en-US"/>
    </w:rPr>
  </w:style>
  <w:style w:type="character" w:customStyle="1" w:styleId="GlavaZnak">
    <w:name w:val="Glava Znak"/>
    <w:basedOn w:val="Privzetapisavaodstavka"/>
    <w:link w:val="Glava"/>
    <w:uiPriority w:val="99"/>
    <w:qFormat/>
    <w:rsid w:val="007D1BEC"/>
    <w:rPr>
      <w:sz w:val="24"/>
      <w:lang w:val="en-US"/>
    </w:rPr>
  </w:style>
  <w:style w:type="character" w:customStyle="1" w:styleId="NogaZnak">
    <w:name w:val="Noga Znak"/>
    <w:basedOn w:val="Privzetapisavaodstavka"/>
    <w:link w:val="Noga"/>
    <w:uiPriority w:val="99"/>
    <w:qFormat/>
    <w:rsid w:val="007D1BEC"/>
    <w:rPr>
      <w:sz w:val="24"/>
      <w:lang w:val="en-US"/>
    </w:rPr>
  </w:style>
  <w:style w:type="character" w:customStyle="1" w:styleId="Naslov1Znak">
    <w:name w:val="Naslov 1 Znak"/>
    <w:basedOn w:val="Privzetapisavaodstavka"/>
    <w:link w:val="Naslov1"/>
    <w:uiPriority w:val="9"/>
    <w:qFormat/>
    <w:rsid w:val="00A13CBE"/>
    <w:rPr>
      <w:rFonts w:ascii="Cambria" w:eastAsiaTheme="majorEastAsia" w:hAnsi="Cambria" w:cstheme="majorBidi"/>
      <w:b/>
      <w:color w:val="000000" w:themeColor="text1"/>
      <w:szCs w:val="32"/>
      <w:lang w:val="en-US"/>
    </w:rPr>
  </w:style>
  <w:style w:type="character" w:customStyle="1" w:styleId="Naslov2Znak">
    <w:name w:val="Naslov 2 Znak"/>
    <w:basedOn w:val="Privzetapisavaodstavka"/>
    <w:link w:val="Naslov2"/>
    <w:uiPriority w:val="9"/>
    <w:qFormat/>
    <w:rsid w:val="00DE5E82"/>
    <w:rPr>
      <w:rFonts w:asciiTheme="majorHAnsi" w:eastAsiaTheme="majorEastAsia" w:hAnsiTheme="majorHAnsi" w:cstheme="majorBidi"/>
      <w:b/>
      <w:color w:val="000000" w:themeColor="text1"/>
      <w:sz w:val="26"/>
      <w:szCs w:val="26"/>
      <w:lang w:val="en-US"/>
    </w:rPr>
  </w:style>
  <w:style w:type="character" w:customStyle="1" w:styleId="NaslovZnak">
    <w:name w:val="Naslov Znak"/>
    <w:basedOn w:val="Privzetapisavaodstavka"/>
    <w:link w:val="Naslov"/>
    <w:qFormat/>
    <w:rsid w:val="00DE5E82"/>
    <w:rPr>
      <w:rFonts w:asciiTheme="majorHAnsi" w:eastAsiaTheme="majorEastAsia" w:hAnsiTheme="majorHAnsi" w:cstheme="majorBidi"/>
      <w:b/>
      <w:spacing w:val="-10"/>
      <w:kern w:val="2"/>
      <w:sz w:val="36"/>
      <w:szCs w:val="56"/>
      <w:lang w:val="en-US"/>
    </w:rPr>
  </w:style>
  <w:style w:type="character" w:styleId="Neenpoudarek">
    <w:name w:val="Subtle Emphasis"/>
    <w:basedOn w:val="Privzetapisavaodstavka"/>
    <w:uiPriority w:val="19"/>
    <w:qFormat/>
    <w:rsid w:val="00F4752F"/>
    <w:rPr>
      <w:rFonts w:ascii="Times New Roman" w:hAnsi="Times New Roman"/>
      <w:i/>
      <w:iCs/>
      <w:color w:val="404040" w:themeColor="text1" w:themeTint="BF"/>
      <w:sz w:val="24"/>
    </w:rPr>
  </w:style>
  <w:style w:type="character" w:styleId="Poudarek">
    <w:name w:val="Emphasis"/>
    <w:basedOn w:val="Privzetapisavaodstavka"/>
    <w:uiPriority w:val="20"/>
    <w:qFormat/>
    <w:rsid w:val="00F4752F"/>
    <w:rPr>
      <w:b/>
      <w:i w:val="0"/>
      <w:iCs/>
      <w:u w:val="single"/>
    </w:rPr>
  </w:style>
  <w:style w:type="character" w:styleId="Krepko">
    <w:name w:val="Strong"/>
    <w:basedOn w:val="Privzetapisavaodstavka"/>
    <w:uiPriority w:val="22"/>
    <w:qFormat/>
    <w:rsid w:val="00F4752F"/>
    <w:rPr>
      <w:b/>
      <w:bCs/>
    </w:rPr>
  </w:style>
  <w:style w:type="character" w:customStyle="1" w:styleId="IntenzivencitatZnak">
    <w:name w:val="Intenziven citat Znak"/>
    <w:basedOn w:val="Privzetapisavaodstavka"/>
    <w:link w:val="Intenzivencitat"/>
    <w:uiPriority w:val="30"/>
    <w:qFormat/>
    <w:rsid w:val="00F4752F"/>
    <w:rPr>
      <w:rFonts w:ascii="Times New Roman" w:hAnsi="Times New Roman"/>
      <w:i/>
      <w:iCs/>
      <w:color w:val="404040" w:themeColor="text1" w:themeTint="BF"/>
      <w:sz w:val="24"/>
      <w:lang w:val="en-US"/>
    </w:rPr>
  </w:style>
  <w:style w:type="character" w:styleId="Neensklic">
    <w:name w:val="Subtle Reference"/>
    <w:basedOn w:val="Privzetapisavaodstavka"/>
    <w:uiPriority w:val="31"/>
    <w:qFormat/>
    <w:rsid w:val="00F4752F"/>
    <w:rPr>
      <w:rFonts w:ascii="Times New Roman" w:hAnsi="Times New Roman"/>
      <w:i/>
      <w:smallCaps/>
      <w:color w:val="0D0D0D" w:themeColor="text1" w:themeTint="F2"/>
    </w:rPr>
  </w:style>
  <w:style w:type="character" w:customStyle="1" w:styleId="Naslov3Znak">
    <w:name w:val="Naslov 3 Znak"/>
    <w:basedOn w:val="Privzetapisavaodstavka"/>
    <w:link w:val="Naslov3"/>
    <w:uiPriority w:val="9"/>
    <w:qFormat/>
    <w:rsid w:val="00DE5E82"/>
    <w:rPr>
      <w:rFonts w:asciiTheme="majorHAnsi" w:eastAsiaTheme="majorEastAsia" w:hAnsiTheme="majorHAnsi" w:cstheme="majorBidi"/>
      <w:b/>
      <w:color w:val="000000" w:themeColor="text1"/>
      <w:sz w:val="24"/>
      <w:szCs w:val="24"/>
      <w:lang w:val="en-US"/>
    </w:rPr>
  </w:style>
  <w:style w:type="character" w:styleId="Naslovknjige">
    <w:name w:val="Book Title"/>
    <w:basedOn w:val="Privzetapisavaodstavka"/>
    <w:uiPriority w:val="33"/>
    <w:qFormat/>
    <w:rsid w:val="00602542"/>
    <w:rPr>
      <w:b/>
      <w:bCs/>
      <w:i/>
      <w:iCs/>
      <w:color w:val="404040" w:themeColor="text1" w:themeTint="BF"/>
      <w:spacing w:val="5"/>
    </w:rPr>
  </w:style>
  <w:style w:type="character" w:styleId="Hiperpovezava">
    <w:name w:val="Hyperlink"/>
    <w:basedOn w:val="Privzetapisavaodstavka"/>
    <w:uiPriority w:val="99"/>
    <w:unhideWhenUsed/>
    <w:rsid w:val="00602542"/>
    <w:rPr>
      <w:color w:val="0563C1" w:themeColor="hyperlink"/>
      <w:u w:val="single"/>
    </w:rPr>
  </w:style>
  <w:style w:type="character" w:customStyle="1" w:styleId="PodnaslovZnak">
    <w:name w:val="Podnaslov Znak"/>
    <w:basedOn w:val="Privzetapisavaodstavka"/>
    <w:link w:val="Podnaslov"/>
    <w:uiPriority w:val="11"/>
    <w:qFormat/>
    <w:rsid w:val="00B078B1"/>
    <w:rPr>
      <w:rFonts w:eastAsiaTheme="minorEastAsia"/>
      <w:color w:val="5A5A5A" w:themeColor="text1" w:themeTint="A5"/>
      <w:spacing w:val="15"/>
      <w:lang w:val="en-US"/>
    </w:rPr>
  </w:style>
  <w:style w:type="character" w:customStyle="1" w:styleId="DrobentiskZnak">
    <w:name w:val="Droben tisk Znak"/>
    <w:basedOn w:val="PodnaslovZnak"/>
    <w:link w:val="Drobentisk"/>
    <w:uiPriority w:val="99"/>
    <w:qFormat/>
    <w:rsid w:val="00B078B1"/>
    <w:rPr>
      <w:rFonts w:eastAsiaTheme="minorEastAsia"/>
      <w:color w:val="5A5A5A" w:themeColor="text1" w:themeTint="A5"/>
      <w:spacing w:val="-6"/>
      <w:sz w:val="15"/>
      <w:lang w:val="en-US"/>
    </w:rPr>
  </w:style>
  <w:style w:type="character" w:customStyle="1" w:styleId="Naslov4Znak">
    <w:name w:val="Naslov 4 Znak"/>
    <w:basedOn w:val="Privzetapisavaodstavka"/>
    <w:link w:val="Naslov4"/>
    <w:uiPriority w:val="9"/>
    <w:semiHidden/>
    <w:qFormat/>
    <w:rsid w:val="00B078B1"/>
    <w:rPr>
      <w:rFonts w:asciiTheme="majorHAnsi" w:eastAsiaTheme="majorEastAsia" w:hAnsiTheme="majorHAnsi" w:cstheme="majorBidi"/>
      <w:i/>
      <w:iCs/>
      <w:sz w:val="24"/>
      <w:lang w:val="en-US"/>
    </w:rPr>
  </w:style>
  <w:style w:type="character" w:customStyle="1" w:styleId="Naslov5Znak">
    <w:name w:val="Naslov 5 Znak"/>
    <w:basedOn w:val="Privzetapisavaodstavka"/>
    <w:link w:val="Naslov5"/>
    <w:uiPriority w:val="9"/>
    <w:semiHidden/>
    <w:qFormat/>
    <w:rsid w:val="00B078B1"/>
    <w:rPr>
      <w:rFonts w:asciiTheme="majorHAnsi" w:eastAsiaTheme="majorEastAsia" w:hAnsiTheme="majorHAnsi" w:cstheme="majorBidi"/>
      <w:sz w:val="24"/>
      <w:lang w:val="en-US"/>
    </w:rPr>
  </w:style>
  <w:style w:type="character" w:customStyle="1" w:styleId="Naslov6Znak">
    <w:name w:val="Naslov 6 Znak"/>
    <w:basedOn w:val="Privzetapisavaodstavka"/>
    <w:link w:val="Naslov6"/>
    <w:uiPriority w:val="9"/>
    <w:semiHidden/>
    <w:qFormat/>
    <w:rsid w:val="00B078B1"/>
    <w:rPr>
      <w:rFonts w:asciiTheme="majorHAnsi" w:eastAsiaTheme="majorEastAsia" w:hAnsiTheme="majorHAnsi" w:cstheme="majorBidi"/>
      <w:sz w:val="24"/>
      <w:lang w:val="en-US"/>
    </w:rPr>
  </w:style>
  <w:style w:type="character" w:customStyle="1" w:styleId="Naslov7Znak">
    <w:name w:val="Naslov 7 Znak"/>
    <w:basedOn w:val="Privzetapisavaodstavka"/>
    <w:link w:val="Naslov7"/>
    <w:uiPriority w:val="9"/>
    <w:semiHidden/>
    <w:qFormat/>
    <w:rsid w:val="00B078B1"/>
    <w:rPr>
      <w:rFonts w:asciiTheme="majorHAnsi" w:eastAsiaTheme="majorEastAsia" w:hAnsiTheme="majorHAnsi" w:cstheme="majorBidi"/>
      <w:i/>
      <w:iCs/>
      <w:color w:val="000000" w:themeColor="text1"/>
      <w:sz w:val="24"/>
      <w:lang w:val="en-US"/>
    </w:rPr>
  </w:style>
  <w:style w:type="character" w:customStyle="1" w:styleId="Naslov8Znak">
    <w:name w:val="Naslov 8 Znak"/>
    <w:basedOn w:val="Privzetapisavaodstavka"/>
    <w:link w:val="Naslov8"/>
    <w:uiPriority w:val="9"/>
    <w:semiHidden/>
    <w:qFormat/>
    <w:rsid w:val="00B078B1"/>
    <w:rPr>
      <w:rFonts w:asciiTheme="majorHAnsi" w:eastAsiaTheme="majorEastAsia" w:hAnsiTheme="majorHAnsi" w:cstheme="majorBidi"/>
      <w:sz w:val="21"/>
      <w:szCs w:val="21"/>
      <w:lang w:val="en-US"/>
    </w:rPr>
  </w:style>
  <w:style w:type="character" w:customStyle="1" w:styleId="Naslov9Znak">
    <w:name w:val="Naslov 9 Znak"/>
    <w:basedOn w:val="Privzetapisavaodstavka"/>
    <w:link w:val="Naslov9"/>
    <w:uiPriority w:val="9"/>
    <w:semiHidden/>
    <w:qFormat/>
    <w:rsid w:val="00B078B1"/>
    <w:rPr>
      <w:rFonts w:asciiTheme="majorHAnsi" w:eastAsiaTheme="majorEastAsia" w:hAnsiTheme="majorHAnsi" w:cstheme="majorBidi"/>
      <w:i/>
      <w:iCs/>
      <w:sz w:val="21"/>
      <w:szCs w:val="21"/>
      <w:lang w:val="en-US"/>
    </w:rPr>
  </w:style>
  <w:style w:type="character" w:customStyle="1" w:styleId="Nerazreenaomemba1">
    <w:name w:val="Nerazrešena omemba1"/>
    <w:basedOn w:val="Privzetapisavaodstavka"/>
    <w:uiPriority w:val="99"/>
    <w:semiHidden/>
    <w:unhideWhenUsed/>
    <w:qFormat/>
    <w:rsid w:val="00395377"/>
    <w:rPr>
      <w:color w:val="605E5C"/>
      <w:shd w:val="clear" w:color="auto" w:fill="E1DFDD"/>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3"/>
    <w:qFormat/>
    <w:rsid w:val="00DE5E82"/>
    <w:pPr>
      <w:spacing w:after="220"/>
    </w:pPr>
    <w:rPr>
      <w:rFonts w:eastAsia="Arial"/>
      <w:sz w:val="22"/>
      <w:szCs w:val="14"/>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7D1BEC"/>
    <w:pPr>
      <w:tabs>
        <w:tab w:val="center" w:pos="4536"/>
        <w:tab w:val="right" w:pos="9072"/>
      </w:tabs>
    </w:pPr>
  </w:style>
  <w:style w:type="paragraph" w:styleId="Noga">
    <w:name w:val="footer"/>
    <w:basedOn w:val="Navaden"/>
    <w:link w:val="NogaZnak"/>
    <w:uiPriority w:val="99"/>
    <w:unhideWhenUsed/>
    <w:rsid w:val="007D1BEC"/>
    <w:pPr>
      <w:tabs>
        <w:tab w:val="center" w:pos="4536"/>
        <w:tab w:val="right" w:pos="9072"/>
      </w:tabs>
    </w:pPr>
  </w:style>
  <w:style w:type="paragraph" w:styleId="Naslov">
    <w:name w:val="Title"/>
    <w:basedOn w:val="Navaden"/>
    <w:next w:val="Navaden"/>
    <w:link w:val="NaslovZnak"/>
    <w:qFormat/>
    <w:rsid w:val="00DE5E82"/>
    <w:pPr>
      <w:spacing w:before="1000" w:after="440"/>
      <w:jc w:val="center"/>
    </w:pPr>
    <w:rPr>
      <w:rFonts w:asciiTheme="majorHAnsi" w:eastAsiaTheme="majorEastAsia" w:hAnsiTheme="majorHAnsi" w:cstheme="majorBidi"/>
      <w:b/>
      <w:spacing w:val="-10"/>
      <w:kern w:val="2"/>
      <w:sz w:val="36"/>
      <w:szCs w:val="56"/>
    </w:rPr>
  </w:style>
  <w:style w:type="paragraph" w:styleId="Intenzivencitat">
    <w:name w:val="Intense Quote"/>
    <w:basedOn w:val="Navaden"/>
    <w:next w:val="Navaden"/>
    <w:link w:val="IntenzivencitatZnak"/>
    <w:uiPriority w:val="30"/>
    <w:qFormat/>
    <w:rsid w:val="00F4752F"/>
    <w:pPr>
      <w:pBdr>
        <w:top w:val="single" w:sz="12" w:space="10" w:color="000000" w:themeColor="dark1"/>
        <w:bottom w:val="single" w:sz="12" w:space="10" w:color="000000" w:themeColor="dark1"/>
      </w:pBdr>
      <w:spacing w:before="360" w:after="360"/>
      <w:ind w:left="864" w:right="864"/>
      <w:jc w:val="center"/>
    </w:pPr>
    <w:rPr>
      <w:rFonts w:ascii="Times New Roman" w:hAnsi="Times New Roman"/>
      <w:i/>
      <w:iCs/>
      <w:color w:val="404040" w:themeColor="text1" w:themeTint="BF"/>
    </w:rPr>
  </w:style>
  <w:style w:type="paragraph" w:styleId="Odstavekseznama">
    <w:name w:val="List Paragraph"/>
    <w:basedOn w:val="Navaden"/>
    <w:uiPriority w:val="34"/>
    <w:qFormat/>
    <w:rsid w:val="00602542"/>
    <w:pPr>
      <w:ind w:left="720"/>
      <w:contextualSpacing/>
    </w:pPr>
  </w:style>
  <w:style w:type="paragraph" w:styleId="Stvarnokazalo-naslov">
    <w:name w:val="index heading"/>
    <w:basedOn w:val="Heading"/>
  </w:style>
  <w:style w:type="paragraph" w:styleId="NaslovTOC">
    <w:name w:val="TOC Heading"/>
    <w:basedOn w:val="Naslov1"/>
    <w:next w:val="Navaden"/>
    <w:uiPriority w:val="39"/>
    <w:unhideWhenUsed/>
    <w:qFormat/>
    <w:rsid w:val="00602542"/>
    <w:pPr>
      <w:numPr>
        <w:numId w:val="1"/>
      </w:numPr>
      <w:spacing w:line="259" w:lineRule="auto"/>
      <w:outlineLvl w:val="9"/>
    </w:pPr>
    <w:rPr>
      <w:lang w:val="sl-SI" w:eastAsia="sl-SI"/>
    </w:rPr>
  </w:style>
  <w:style w:type="paragraph" w:styleId="Kazalovsebine2">
    <w:name w:val="toc 2"/>
    <w:basedOn w:val="Navaden"/>
    <w:next w:val="Navaden"/>
    <w:autoRedefine/>
    <w:uiPriority w:val="39"/>
    <w:unhideWhenUsed/>
    <w:rsid w:val="00602542"/>
    <w:pPr>
      <w:spacing w:after="100" w:line="259" w:lineRule="auto"/>
      <w:ind w:left="220"/>
    </w:pPr>
    <w:rPr>
      <w:rFonts w:eastAsiaTheme="minorEastAsia"/>
      <w:sz w:val="22"/>
      <w:lang w:val="sl-SI" w:eastAsia="sl-SI"/>
    </w:rPr>
  </w:style>
  <w:style w:type="paragraph" w:styleId="Kazalovsebine1">
    <w:name w:val="toc 1"/>
    <w:basedOn w:val="Navaden"/>
    <w:next w:val="Navaden"/>
    <w:autoRedefine/>
    <w:uiPriority w:val="39"/>
    <w:unhideWhenUsed/>
    <w:rsid w:val="00602542"/>
    <w:pPr>
      <w:spacing w:after="100" w:line="259" w:lineRule="auto"/>
    </w:pPr>
    <w:rPr>
      <w:rFonts w:eastAsiaTheme="minorEastAsia"/>
      <w:sz w:val="22"/>
      <w:lang w:val="sl-SI" w:eastAsia="sl-SI"/>
    </w:rPr>
  </w:style>
  <w:style w:type="paragraph" w:styleId="Kazalovsebine3">
    <w:name w:val="toc 3"/>
    <w:basedOn w:val="Navaden"/>
    <w:next w:val="Navaden"/>
    <w:autoRedefine/>
    <w:uiPriority w:val="39"/>
    <w:unhideWhenUsed/>
    <w:rsid w:val="00602542"/>
    <w:pPr>
      <w:spacing w:after="100" w:line="259" w:lineRule="auto"/>
      <w:ind w:left="440"/>
    </w:pPr>
    <w:rPr>
      <w:rFonts w:eastAsiaTheme="minorEastAsia"/>
      <w:sz w:val="22"/>
      <w:lang w:val="sl-SI" w:eastAsia="sl-SI"/>
    </w:rPr>
  </w:style>
  <w:style w:type="paragraph" w:styleId="Podnaslov">
    <w:name w:val="Subtitle"/>
    <w:basedOn w:val="Navaden"/>
    <w:next w:val="Navaden"/>
    <w:link w:val="PodnaslovZnak"/>
    <w:uiPriority w:val="11"/>
    <w:unhideWhenUsed/>
    <w:qFormat/>
    <w:rsid w:val="00602542"/>
    <w:pPr>
      <w:spacing w:after="160"/>
    </w:pPr>
    <w:rPr>
      <w:rFonts w:eastAsiaTheme="minorEastAsia"/>
      <w:color w:val="5A5A5A" w:themeColor="text1" w:themeTint="A5"/>
      <w:spacing w:val="15"/>
      <w:sz w:val="22"/>
    </w:rPr>
  </w:style>
  <w:style w:type="paragraph" w:customStyle="1" w:styleId="Drobentisk">
    <w:name w:val="Droben tisk"/>
    <w:basedOn w:val="Podnaslov"/>
    <w:link w:val="DrobentiskZnak"/>
    <w:uiPriority w:val="99"/>
    <w:qFormat/>
    <w:rsid w:val="00B078B1"/>
    <w:rPr>
      <w:spacing w:val="-6"/>
      <w:sz w:val="15"/>
      <w:lang w:val="sl-SI"/>
    </w:rPr>
  </w:style>
  <w:style w:type="paragraph" w:styleId="Brezrazmikov">
    <w:name w:val="No Spacing"/>
    <w:uiPriority w:val="1"/>
    <w:qFormat/>
    <w:rsid w:val="00DE0E26"/>
    <w:rPr>
      <w:rFonts w:ascii="Cambria" w:eastAsia="Cambria" w:hAnsi="Cambria" w:cs="Times New Roman"/>
      <w:sz w:val="24"/>
      <w:szCs w:val="24"/>
      <w:lang w:val="en-US"/>
    </w:rPr>
  </w:style>
  <w:style w:type="table" w:styleId="Tabelamrea">
    <w:name w:val="Table Grid"/>
    <w:basedOn w:val="Navadnatabela"/>
    <w:uiPriority w:val="59"/>
    <w:rsid w:val="007D1B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4376"/>
    <w:rPr>
      <w:sz w:val="16"/>
      <w:szCs w:val="16"/>
    </w:rPr>
  </w:style>
  <w:style w:type="paragraph" w:styleId="Pripombabesedilo">
    <w:name w:val="annotation text"/>
    <w:basedOn w:val="Navaden"/>
    <w:link w:val="PripombabesediloZnak"/>
    <w:uiPriority w:val="99"/>
    <w:semiHidden/>
    <w:unhideWhenUsed/>
    <w:rsid w:val="00B24376"/>
    <w:rPr>
      <w:sz w:val="20"/>
      <w:szCs w:val="20"/>
    </w:rPr>
  </w:style>
  <w:style w:type="character" w:customStyle="1" w:styleId="PripombabesediloZnak">
    <w:name w:val="Pripomba – besedilo Znak"/>
    <w:basedOn w:val="Privzetapisavaodstavka"/>
    <w:link w:val="Pripombabesedilo"/>
    <w:uiPriority w:val="99"/>
    <w:semiHidden/>
    <w:rsid w:val="00B24376"/>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4376"/>
    <w:rPr>
      <w:b/>
      <w:bCs/>
    </w:rPr>
  </w:style>
  <w:style w:type="character" w:customStyle="1" w:styleId="ZadevapripombeZnak">
    <w:name w:val="Zadeva pripombe Znak"/>
    <w:basedOn w:val="PripombabesediloZnak"/>
    <w:link w:val="Zadevapripombe"/>
    <w:uiPriority w:val="99"/>
    <w:semiHidden/>
    <w:rsid w:val="00B24376"/>
    <w:rPr>
      <w:rFonts w:ascii="Cambria" w:eastAsia="Cambria" w:hAnsi="Cambria" w:cs="Times New Roman"/>
      <w:b/>
      <w:bCs/>
      <w:sz w:val="20"/>
      <w:szCs w:val="20"/>
      <w:lang w:val="en-US"/>
    </w:rPr>
  </w:style>
  <w:style w:type="paragraph" w:styleId="Besedilooblaka">
    <w:name w:val="Balloon Text"/>
    <w:basedOn w:val="Navaden"/>
    <w:link w:val="BesedilooblakaZnak"/>
    <w:uiPriority w:val="99"/>
    <w:semiHidden/>
    <w:unhideWhenUsed/>
    <w:rsid w:val="00B2437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376"/>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81F583-AA76-43A9-B254-AEE8AA75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2065</Words>
  <Characters>11774</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SRDF zapisnik</vt:lpstr>
    </vt:vector>
  </TitlesOfParts>
  <Company>Agencija za komunikacijska omrežja in storitve</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SRDF zapisnik</dc:title>
  <dc:subject/>
  <dc:creator>Mateja Grmek</dc:creator>
  <dc:description/>
  <cp:lastModifiedBy>Mateja Grmek</cp:lastModifiedBy>
  <cp:revision>58</cp:revision>
  <cp:lastPrinted>2026-02-03T18:16:00Z</cp:lastPrinted>
  <dcterms:created xsi:type="dcterms:W3CDTF">2026-01-21T14:44:00Z</dcterms:created>
  <dcterms:modified xsi:type="dcterms:W3CDTF">2026-02-03T18:19:00Z</dcterms:modified>
  <dc:language>sl-SI</dc:language>
</cp:coreProperties>
</file>